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819"/>
      </w:tblGrid>
      <w:tr w:rsidR="00F448C4" w:rsidRPr="004F5F8C" w:rsidTr="00FC71A0">
        <w:tc>
          <w:tcPr>
            <w:tcW w:w="5070" w:type="dxa"/>
          </w:tcPr>
          <w:p w:rsidR="007E410E" w:rsidRPr="00FC71A0" w:rsidRDefault="007E410E" w:rsidP="007E410E">
            <w:pPr>
              <w:jc w:val="center"/>
              <w:rPr>
                <w:rFonts w:asciiTheme="minorHAnsi" w:hAnsiTheme="minorHAnsi" w:cs="Arial"/>
                <w:b/>
                <w:sz w:val="24"/>
                <w:szCs w:val="24"/>
                <w:u w:val="single"/>
                <w:lang w:val="en-US"/>
              </w:rPr>
            </w:pPr>
            <w:r w:rsidRPr="00FC71A0">
              <w:rPr>
                <w:rFonts w:asciiTheme="minorHAnsi" w:hAnsiTheme="minorHAnsi" w:cs="Arial"/>
                <w:b/>
                <w:sz w:val="24"/>
                <w:szCs w:val="24"/>
                <w:u w:val="single"/>
                <w:lang w:val="en-US"/>
              </w:rPr>
              <w:t>КОНТУРГЛОБАЛ МАРИЦА ИЗТОК 3 АД</w:t>
            </w:r>
          </w:p>
          <w:p w:rsidR="00FC71A0" w:rsidRDefault="00FC71A0" w:rsidP="007E410E">
            <w:pPr>
              <w:jc w:val="center"/>
              <w:rPr>
                <w:rFonts w:asciiTheme="minorHAnsi" w:hAnsiTheme="minorHAnsi" w:cs="Arial"/>
                <w:b/>
                <w:noProof/>
                <w:sz w:val="24"/>
                <w:szCs w:val="24"/>
              </w:rPr>
            </w:pPr>
          </w:p>
          <w:p w:rsidR="007E410E" w:rsidRPr="00FC71A0" w:rsidRDefault="00FC71A0" w:rsidP="007E410E">
            <w:pPr>
              <w:jc w:val="center"/>
              <w:rPr>
                <w:rFonts w:asciiTheme="minorHAnsi" w:hAnsiTheme="minorHAnsi" w:cs="Calibri"/>
                <w:sz w:val="24"/>
                <w:szCs w:val="24"/>
              </w:rPr>
            </w:pPr>
            <w:r>
              <w:rPr>
                <w:rFonts w:asciiTheme="minorHAnsi" w:hAnsiTheme="minorHAnsi" w:cs="Arial"/>
                <w:b/>
                <w:noProof/>
                <w:sz w:val="24"/>
                <w:szCs w:val="24"/>
              </w:rPr>
              <w:t>П</w:t>
            </w:r>
            <w:r w:rsidR="007E410E" w:rsidRPr="00FC71A0">
              <w:rPr>
                <w:rFonts w:asciiTheme="minorHAnsi" w:hAnsiTheme="minorHAnsi" w:cs="Arial"/>
                <w:b/>
                <w:noProof/>
                <w:sz w:val="24"/>
                <w:szCs w:val="24"/>
              </w:rPr>
              <w:t>РОЕКТО  ДОГОВОР</w:t>
            </w:r>
          </w:p>
          <w:p w:rsidR="00F448C4" w:rsidRPr="00335462" w:rsidRDefault="00335462" w:rsidP="0091708A">
            <w:pPr>
              <w:jc w:val="center"/>
              <w:rPr>
                <w:rFonts w:asciiTheme="minorHAnsi" w:hAnsiTheme="minorHAnsi" w:cs="Calibri"/>
                <w:b/>
                <w:sz w:val="22"/>
                <w:szCs w:val="22"/>
              </w:rPr>
            </w:pPr>
            <w:r w:rsidRPr="00335462">
              <w:rPr>
                <w:rFonts w:asciiTheme="minorHAnsi" w:hAnsiTheme="minorHAnsi" w:cs="Calibri"/>
                <w:b/>
                <w:sz w:val="22"/>
                <w:szCs w:val="22"/>
              </w:rPr>
              <w:t>ЗА ВЪЗЛАГАНЕ НА</w:t>
            </w:r>
            <w:r w:rsidR="00F448C4" w:rsidRPr="00335462">
              <w:rPr>
                <w:rFonts w:asciiTheme="minorHAnsi" w:hAnsiTheme="minorHAnsi" w:cs="Calibri"/>
                <w:b/>
                <w:sz w:val="22"/>
                <w:szCs w:val="22"/>
              </w:rPr>
              <w:t xml:space="preserve"> УСЛУГИ</w:t>
            </w:r>
          </w:p>
          <w:p w:rsidR="00F448C4" w:rsidRPr="00FC71A0" w:rsidRDefault="00F448C4" w:rsidP="00BC3D10">
            <w:pPr>
              <w:jc w:val="both"/>
              <w:rPr>
                <w:rFonts w:asciiTheme="minorHAnsi" w:hAnsiTheme="minorHAnsi" w:cs="Calibri"/>
                <w:sz w:val="22"/>
                <w:szCs w:val="22"/>
              </w:rPr>
            </w:pPr>
          </w:p>
          <w:p w:rsidR="00F448C4" w:rsidRPr="00FC71A0" w:rsidRDefault="00F448C4" w:rsidP="00BC3D10">
            <w:pPr>
              <w:jc w:val="both"/>
              <w:rPr>
                <w:rFonts w:asciiTheme="minorHAnsi" w:hAnsiTheme="minorHAnsi" w:cs="Calibri"/>
                <w:sz w:val="22"/>
                <w:szCs w:val="22"/>
              </w:rPr>
            </w:pPr>
            <w:r w:rsidRPr="00FC71A0">
              <w:rPr>
                <w:rFonts w:asciiTheme="minorHAnsi" w:hAnsiTheme="minorHAnsi" w:cs="Calibri"/>
                <w:sz w:val="22"/>
                <w:szCs w:val="22"/>
              </w:rPr>
              <w:t xml:space="preserve">Днес .........……. год., между:          </w:t>
            </w:r>
          </w:p>
          <w:p w:rsidR="00F448C4" w:rsidRPr="00FC71A0" w:rsidRDefault="00F448C4" w:rsidP="00BC3D10">
            <w:pPr>
              <w:jc w:val="both"/>
              <w:rPr>
                <w:rFonts w:asciiTheme="minorHAnsi" w:hAnsiTheme="minorHAnsi" w:cs="Calibri"/>
                <w:sz w:val="22"/>
                <w:szCs w:val="22"/>
              </w:rPr>
            </w:pPr>
          </w:p>
          <w:p w:rsidR="00B808FB" w:rsidRPr="00560684" w:rsidRDefault="00B808FB" w:rsidP="00B808FB">
            <w:pPr>
              <w:jc w:val="both"/>
              <w:rPr>
                <w:rFonts w:ascii="Calibri" w:hAnsi="Calibri" w:cs="Times New Roman"/>
                <w:color w:val="000000"/>
                <w:sz w:val="22"/>
                <w:szCs w:val="22"/>
              </w:rPr>
            </w:pPr>
            <w:r w:rsidRPr="00560684">
              <w:rPr>
                <w:rFonts w:ascii="Calibri" w:hAnsi="Calibri" w:cs="Times New Roman"/>
                <w:b/>
                <w:color w:val="000000"/>
                <w:sz w:val="22"/>
                <w:szCs w:val="22"/>
              </w:rPr>
              <w:t>КОНТУРГЛОБАЛ МАРИЦА ИЗТОК 3 АД,</w:t>
            </w:r>
            <w:r w:rsidRPr="00560684">
              <w:rPr>
                <w:rFonts w:ascii="Calibri" w:hAnsi="Calibri" w:cs="Times New Roman"/>
                <w:color w:val="000000"/>
                <w:sz w:val="22"/>
                <w:szCs w:val="22"/>
              </w:rPr>
              <w:t xml:space="preserve"> със седалище и адрес на управление: гр. София, бул. Ситняково № 48, ет.9, регистрирано в Агенция по вписванията, с ЕИК 130020522, Данъчен номер BG130020522, представлявано от Гари Левсли в качеството му на Изпълнителен директор и Куинто Ди Фердинандо – Член на Съвета на директорите, наричано по-нататък в договора ВЪЗЛОЖИТЕЛ, </w:t>
            </w:r>
          </w:p>
          <w:p w:rsidR="007E410E" w:rsidRPr="00B808FB" w:rsidRDefault="00B808FB" w:rsidP="007E410E">
            <w:pPr>
              <w:jc w:val="both"/>
              <w:rPr>
                <w:rFonts w:asciiTheme="minorHAnsi" w:hAnsiTheme="minorHAnsi" w:cs="Times New Roman"/>
                <w:b/>
                <w:noProof/>
                <w:sz w:val="22"/>
                <w:szCs w:val="22"/>
              </w:rPr>
            </w:pPr>
            <w:r>
              <w:rPr>
                <w:rFonts w:asciiTheme="minorHAnsi" w:hAnsiTheme="minorHAnsi" w:cs="Times New Roman"/>
                <w:b/>
                <w:noProof/>
                <w:sz w:val="22"/>
                <w:szCs w:val="22"/>
              </w:rPr>
              <w:t>и</w:t>
            </w:r>
          </w:p>
          <w:p w:rsidR="00F448C4" w:rsidRDefault="005542D8" w:rsidP="00BC3D10">
            <w:pPr>
              <w:jc w:val="both"/>
              <w:rPr>
                <w:rFonts w:asciiTheme="minorHAnsi" w:hAnsiTheme="minorHAnsi" w:cs="Calibri"/>
                <w:b/>
                <w:sz w:val="22"/>
                <w:szCs w:val="22"/>
              </w:rPr>
            </w:pPr>
            <w:r w:rsidRPr="005C0BFD">
              <w:rPr>
                <w:rFonts w:asciiTheme="minorHAnsi" w:hAnsiTheme="minorHAnsi" w:cs="Times New Roman"/>
                <w:bCs/>
                <w:noProof/>
                <w:sz w:val="22"/>
                <w:szCs w:val="22"/>
              </w:rPr>
              <w:t xml:space="preserve">2. ………………………………………… </w:t>
            </w:r>
            <w:r w:rsidRPr="005C0BFD">
              <w:rPr>
                <w:rFonts w:asciiTheme="minorHAnsi" w:hAnsiTheme="minorHAnsi" w:cs="Times New Roman"/>
                <w:sz w:val="22"/>
                <w:szCs w:val="22"/>
              </w:rPr>
              <w:t xml:space="preserve">със седалище и адрес на управление: </w:t>
            </w:r>
            <w:r w:rsidRPr="005C0BFD">
              <w:rPr>
                <w:rFonts w:asciiTheme="minorHAnsi" w:hAnsiTheme="minorHAnsi" w:cs="Times New Roman"/>
                <w:sz w:val="22"/>
                <w:szCs w:val="22"/>
                <w:lang w:val="ru-RU"/>
              </w:rPr>
              <w:t>гр..................., ул.............................., тел........................, факс .................................</w:t>
            </w:r>
            <w:r w:rsidRPr="005C0BFD">
              <w:rPr>
                <w:rFonts w:asciiTheme="minorHAnsi" w:hAnsiTheme="minorHAnsi" w:cs="Times New Roman"/>
                <w:sz w:val="22"/>
                <w:szCs w:val="22"/>
              </w:rPr>
              <w:t>,  регистрирано в Агенция по вписванията, с ЕИК…………………., Данъчен номер BG</w:t>
            </w:r>
            <w:r w:rsidRPr="005C0BFD">
              <w:rPr>
                <w:rFonts w:asciiTheme="minorHAnsi" w:hAnsiTheme="minorHAnsi" w:cs="Times New Roman"/>
                <w:sz w:val="22"/>
                <w:szCs w:val="22"/>
                <w:lang w:val="ru-RU"/>
              </w:rPr>
              <w:t xml:space="preserve"> ........................</w:t>
            </w:r>
            <w:r w:rsidRPr="005C0BFD">
              <w:rPr>
                <w:rFonts w:asciiTheme="minorHAnsi" w:hAnsiTheme="minorHAnsi" w:cs="Times New Roman"/>
                <w:sz w:val="22"/>
                <w:szCs w:val="22"/>
              </w:rPr>
              <w:t xml:space="preserve">, представлявано от </w:t>
            </w:r>
            <w:r w:rsidRPr="005C0BFD">
              <w:rPr>
                <w:rFonts w:asciiTheme="minorHAnsi" w:hAnsiTheme="minorHAnsi" w:cs="Times New Roman"/>
                <w:sz w:val="22"/>
                <w:szCs w:val="22"/>
                <w:lang w:val="ru-RU"/>
              </w:rPr>
              <w:t>…………………………….</w:t>
            </w:r>
            <w:r w:rsidRPr="005C0BFD">
              <w:rPr>
                <w:rFonts w:asciiTheme="minorHAnsi" w:hAnsiTheme="minorHAnsi" w:cs="Times New Roman"/>
                <w:sz w:val="22"/>
                <w:szCs w:val="22"/>
              </w:rPr>
              <w:t xml:space="preserve"> в качеството си на …………………………………</w:t>
            </w:r>
            <w:r w:rsidRPr="005C0BFD">
              <w:rPr>
                <w:rFonts w:asciiTheme="minorHAnsi" w:hAnsiTheme="minorHAnsi"/>
                <w:noProof/>
                <w:sz w:val="22"/>
                <w:szCs w:val="22"/>
              </w:rPr>
              <w:t>, наричано по-нататък ИЗПЪЛНИТЕЛ, се сключи този договор за следното</w:t>
            </w:r>
            <w:r w:rsidRPr="00FC71A0">
              <w:rPr>
                <w:rFonts w:asciiTheme="minorHAnsi" w:hAnsiTheme="minorHAnsi" w:cs="Calibri"/>
                <w:b/>
                <w:sz w:val="22"/>
                <w:szCs w:val="22"/>
              </w:rPr>
              <w:t xml:space="preserve"> </w:t>
            </w:r>
          </w:p>
          <w:p w:rsidR="00314D9A" w:rsidRPr="00FC71A0" w:rsidRDefault="00314D9A" w:rsidP="00BC3D10">
            <w:pPr>
              <w:jc w:val="both"/>
              <w:rPr>
                <w:rFonts w:asciiTheme="minorHAnsi" w:hAnsiTheme="minorHAnsi" w:cs="Calibri"/>
                <w:b/>
                <w:sz w:val="22"/>
                <w:szCs w:val="22"/>
              </w:rPr>
            </w:pPr>
          </w:p>
          <w:p w:rsidR="00F448C4" w:rsidRPr="00FC71A0" w:rsidRDefault="00984619" w:rsidP="00984619">
            <w:pPr>
              <w:pStyle w:val="ListParagraph"/>
              <w:numPr>
                <w:ilvl w:val="0"/>
                <w:numId w:val="3"/>
              </w:numPr>
              <w:jc w:val="both"/>
              <w:rPr>
                <w:rFonts w:asciiTheme="minorHAnsi" w:hAnsiTheme="minorHAnsi" w:cs="Calibri"/>
                <w:b/>
                <w:sz w:val="22"/>
                <w:szCs w:val="22"/>
              </w:rPr>
            </w:pPr>
            <w:r w:rsidRPr="00FC71A0">
              <w:rPr>
                <w:rFonts w:asciiTheme="minorHAnsi" w:hAnsiTheme="minorHAnsi" w:cs="Calibri"/>
                <w:b/>
                <w:sz w:val="22"/>
                <w:szCs w:val="22"/>
              </w:rPr>
              <w:t>ПРЕДМЕТ НА ДОГОВОРА</w:t>
            </w:r>
          </w:p>
          <w:p w:rsidR="00CA17F0" w:rsidRPr="00D026E3" w:rsidRDefault="00CA17F0" w:rsidP="00CA17F0">
            <w:pPr>
              <w:jc w:val="both"/>
              <w:rPr>
                <w:rFonts w:asciiTheme="minorHAnsi" w:hAnsiTheme="minorHAnsi" w:cs="Calibri"/>
                <w:b/>
                <w:sz w:val="22"/>
                <w:szCs w:val="22"/>
              </w:rPr>
            </w:pPr>
          </w:p>
          <w:p w:rsidR="00CA17F0" w:rsidRPr="00D026E3" w:rsidRDefault="00CA17F0" w:rsidP="00CA17F0">
            <w:pPr>
              <w:jc w:val="both"/>
              <w:rPr>
                <w:rFonts w:asciiTheme="minorHAnsi" w:hAnsiTheme="minorHAnsi" w:cs="Calibri"/>
                <w:sz w:val="22"/>
                <w:szCs w:val="22"/>
              </w:rPr>
            </w:pPr>
            <w:r w:rsidRPr="00D026E3">
              <w:rPr>
                <w:rFonts w:asciiTheme="minorHAnsi" w:hAnsiTheme="minorHAnsi" w:cs="Calibri"/>
                <w:sz w:val="22"/>
                <w:szCs w:val="22"/>
              </w:rPr>
              <w:t xml:space="preserve">1.1. По силата на настоящия договор Възложителят възлага, а Изпълнителят приема да извърши срещу заплащане следните дейности: </w:t>
            </w:r>
            <w:r w:rsidRPr="00D026E3">
              <w:rPr>
                <w:rFonts w:asciiTheme="minorHAnsi" w:hAnsiTheme="minorHAnsi"/>
                <w:b/>
                <w:bCs/>
                <w:sz w:val="22"/>
                <w:szCs w:val="22"/>
              </w:rPr>
              <w:t>Упражняване на независим строителен надзор на инвестиционни проекти в ТЕЦ КонтурГлобал Марица Изток 3</w:t>
            </w:r>
            <w:r w:rsidRPr="00181D5F">
              <w:rPr>
                <w:rFonts w:asciiTheme="minorHAnsi" w:hAnsiTheme="minorHAnsi"/>
                <w:b/>
                <w:bCs/>
                <w:sz w:val="22"/>
                <w:szCs w:val="22"/>
              </w:rPr>
              <w:t xml:space="preserve"> </w:t>
            </w:r>
            <w:r w:rsidRPr="00D026E3">
              <w:rPr>
                <w:rFonts w:asciiTheme="minorHAnsi" w:hAnsiTheme="minorHAnsi" w:cs="Calibri"/>
                <w:sz w:val="22"/>
                <w:szCs w:val="22"/>
              </w:rPr>
              <w:t xml:space="preserve">в пълно съответствие с техническата спецификация – Приложение №2 представляващо неразделна част от </w:t>
            </w:r>
            <w:r>
              <w:rPr>
                <w:rFonts w:asciiTheme="minorHAnsi" w:hAnsiTheme="minorHAnsi" w:cs="Calibri"/>
                <w:sz w:val="22"/>
                <w:szCs w:val="22"/>
              </w:rPr>
              <w:t>настоящия договор.</w:t>
            </w:r>
          </w:p>
          <w:p w:rsidR="00F448C4" w:rsidRPr="00FC71A0" w:rsidRDefault="00F448C4" w:rsidP="00BC3D10">
            <w:pPr>
              <w:jc w:val="both"/>
              <w:rPr>
                <w:rFonts w:asciiTheme="minorHAnsi" w:hAnsiTheme="minorHAnsi" w:cs="Calibri"/>
                <w:sz w:val="22"/>
                <w:szCs w:val="22"/>
              </w:rPr>
            </w:pPr>
          </w:p>
          <w:p w:rsidR="00F448C4" w:rsidRPr="00FC71A0" w:rsidRDefault="00264FF8" w:rsidP="00264FF8">
            <w:pPr>
              <w:pStyle w:val="ListParagraph"/>
              <w:numPr>
                <w:ilvl w:val="0"/>
                <w:numId w:val="3"/>
              </w:numPr>
              <w:jc w:val="both"/>
              <w:rPr>
                <w:rFonts w:asciiTheme="minorHAnsi" w:hAnsiTheme="minorHAnsi" w:cs="Calibri"/>
                <w:b/>
                <w:sz w:val="22"/>
                <w:szCs w:val="22"/>
              </w:rPr>
            </w:pPr>
            <w:r w:rsidRPr="00FC71A0">
              <w:rPr>
                <w:rFonts w:asciiTheme="minorHAnsi" w:hAnsiTheme="minorHAnsi" w:cs="Calibri"/>
                <w:b/>
                <w:sz w:val="22"/>
                <w:szCs w:val="22"/>
              </w:rPr>
              <w:t>ЦЕНА. НАЧИН ЗА ПЛАЩАНЕ</w:t>
            </w:r>
          </w:p>
          <w:p w:rsidR="00F448C4" w:rsidRPr="00FC71A0" w:rsidRDefault="00F448C4" w:rsidP="00BC3D10">
            <w:pPr>
              <w:jc w:val="both"/>
              <w:rPr>
                <w:rFonts w:asciiTheme="minorHAnsi" w:hAnsiTheme="minorHAnsi" w:cs="Calibri"/>
                <w:sz w:val="22"/>
                <w:szCs w:val="22"/>
              </w:rPr>
            </w:pPr>
          </w:p>
          <w:p w:rsidR="005F2F6D" w:rsidRPr="00FC71A0" w:rsidRDefault="00F448C4" w:rsidP="00B81E84">
            <w:pPr>
              <w:jc w:val="both"/>
              <w:rPr>
                <w:rFonts w:asciiTheme="minorHAnsi" w:hAnsiTheme="minorHAnsi" w:cs="Calibri"/>
                <w:sz w:val="22"/>
                <w:szCs w:val="22"/>
              </w:rPr>
            </w:pPr>
            <w:r w:rsidRPr="00FC71A0">
              <w:rPr>
                <w:rFonts w:asciiTheme="minorHAnsi" w:hAnsiTheme="minorHAnsi" w:cs="Calibri"/>
                <w:sz w:val="22"/>
                <w:szCs w:val="22"/>
              </w:rPr>
              <w:t xml:space="preserve">2.1. Стойността на работите възлиза на </w:t>
            </w:r>
            <w:r w:rsidR="00B81E84" w:rsidRPr="005C0BFD">
              <w:rPr>
                <w:rFonts w:asciiTheme="minorHAnsi" w:hAnsiTheme="minorHAnsi" w:cs="Calibri"/>
                <w:sz w:val="22"/>
                <w:szCs w:val="22"/>
              </w:rPr>
              <w:t xml:space="preserve">……………………… </w:t>
            </w:r>
            <w:r w:rsidR="005F2F6D">
              <w:rPr>
                <w:rFonts w:asciiTheme="minorHAnsi" w:hAnsiTheme="minorHAnsi" w:cs="Calibri"/>
                <w:sz w:val="22"/>
                <w:szCs w:val="22"/>
              </w:rPr>
              <w:t>лв</w:t>
            </w:r>
            <w:r w:rsidRPr="00FC71A0">
              <w:rPr>
                <w:rFonts w:asciiTheme="minorHAnsi" w:hAnsiTheme="minorHAnsi" w:cs="Calibri"/>
                <w:sz w:val="22"/>
                <w:szCs w:val="22"/>
              </w:rPr>
              <w:t xml:space="preserve"> без ДДС и е в съответствие с приетата от ВЪЗЛОЖИТЕЛЯ оферта на ИЗПЪЛНИТЕЛЯ, - приложение № 3</w:t>
            </w:r>
            <w:r w:rsidR="00B81E84">
              <w:rPr>
                <w:rFonts w:asciiTheme="minorHAnsi" w:hAnsiTheme="minorHAnsi" w:cs="Calibri"/>
                <w:sz w:val="22"/>
                <w:szCs w:val="22"/>
              </w:rPr>
              <w:t>.</w:t>
            </w:r>
          </w:p>
          <w:p w:rsidR="005F2F6D" w:rsidRPr="00FC71A0" w:rsidRDefault="005F2F6D" w:rsidP="00BC3D10">
            <w:pPr>
              <w:jc w:val="both"/>
              <w:rPr>
                <w:rFonts w:asciiTheme="minorHAnsi" w:hAnsiTheme="minorHAnsi" w:cs="Calibri"/>
                <w:sz w:val="22"/>
                <w:szCs w:val="22"/>
              </w:rPr>
            </w:pPr>
          </w:p>
          <w:p w:rsidR="00F448C4" w:rsidRDefault="00F448C4" w:rsidP="00BC3D10">
            <w:pPr>
              <w:jc w:val="both"/>
              <w:rPr>
                <w:rFonts w:asciiTheme="minorHAnsi" w:hAnsiTheme="minorHAnsi" w:cs="Calibri"/>
                <w:sz w:val="22"/>
                <w:szCs w:val="22"/>
              </w:rPr>
            </w:pPr>
            <w:r w:rsidRPr="00FC71A0">
              <w:rPr>
                <w:rFonts w:asciiTheme="minorHAnsi" w:hAnsiTheme="minorHAnsi" w:cs="Calibri"/>
                <w:sz w:val="22"/>
                <w:szCs w:val="22"/>
              </w:rPr>
              <w:t xml:space="preserve">2.2. Единичните цени от финансовото предложение на </w:t>
            </w:r>
            <w:r w:rsidR="00D41AD6" w:rsidRPr="00FC71A0">
              <w:rPr>
                <w:rFonts w:asciiTheme="minorHAnsi" w:hAnsiTheme="minorHAnsi" w:cs="Calibri"/>
                <w:sz w:val="22"/>
                <w:szCs w:val="22"/>
              </w:rPr>
              <w:t xml:space="preserve">ИЗПЪЛНИТЕЛЯ </w:t>
            </w:r>
            <w:r w:rsidRPr="00FC71A0">
              <w:rPr>
                <w:rFonts w:asciiTheme="minorHAnsi" w:hAnsiTheme="minorHAnsi" w:cs="Calibri"/>
                <w:sz w:val="22"/>
                <w:szCs w:val="22"/>
              </w:rPr>
              <w:t>са фиксирани за времето на действие на договора и не подлежат на промяна.</w:t>
            </w:r>
          </w:p>
          <w:p w:rsidR="00395963" w:rsidRPr="00FC71A0" w:rsidRDefault="00395963" w:rsidP="00BC3D10">
            <w:pPr>
              <w:jc w:val="both"/>
              <w:rPr>
                <w:rFonts w:asciiTheme="minorHAnsi" w:hAnsiTheme="minorHAnsi" w:cs="Calibri"/>
                <w:sz w:val="22"/>
                <w:szCs w:val="22"/>
              </w:rPr>
            </w:pPr>
          </w:p>
          <w:p w:rsidR="00F448C4" w:rsidRPr="00FC71A0" w:rsidRDefault="00F448C4" w:rsidP="00BC3D10">
            <w:pPr>
              <w:jc w:val="both"/>
              <w:rPr>
                <w:rFonts w:asciiTheme="minorHAnsi" w:hAnsiTheme="minorHAnsi" w:cs="Calibri"/>
                <w:sz w:val="22"/>
                <w:szCs w:val="22"/>
              </w:rPr>
            </w:pPr>
            <w:r w:rsidRPr="00FC71A0">
              <w:rPr>
                <w:rFonts w:asciiTheme="minorHAnsi" w:hAnsiTheme="minorHAnsi" w:cs="Calibri"/>
                <w:sz w:val="22"/>
                <w:szCs w:val="22"/>
              </w:rPr>
              <w:t>2.3. Плащането за из</w:t>
            </w:r>
            <w:r w:rsidR="00CA17F0">
              <w:rPr>
                <w:rFonts w:asciiTheme="minorHAnsi" w:hAnsiTheme="minorHAnsi" w:cs="Calibri"/>
                <w:sz w:val="22"/>
                <w:szCs w:val="22"/>
              </w:rPr>
              <w:t>пълнените работи се извършва в 6</w:t>
            </w:r>
            <w:r w:rsidR="00857891" w:rsidRPr="00FC71A0">
              <w:rPr>
                <w:rFonts w:asciiTheme="minorHAnsi" w:hAnsiTheme="minorHAnsi" w:cs="Calibri"/>
                <w:sz w:val="22"/>
                <w:szCs w:val="22"/>
              </w:rPr>
              <w:t>0 /</w:t>
            </w:r>
            <w:r w:rsidR="00CA17F0">
              <w:rPr>
                <w:rFonts w:asciiTheme="minorHAnsi" w:hAnsiTheme="minorHAnsi" w:cs="Calibri"/>
                <w:sz w:val="22"/>
                <w:szCs w:val="22"/>
              </w:rPr>
              <w:t>шест</w:t>
            </w:r>
            <w:r w:rsidRPr="00FC71A0">
              <w:rPr>
                <w:rFonts w:asciiTheme="minorHAnsi" w:hAnsiTheme="minorHAnsi" w:cs="Calibri"/>
                <w:sz w:val="22"/>
                <w:szCs w:val="22"/>
              </w:rPr>
              <w:t xml:space="preserve">десет/ дневен срок от датата на приемане на фактурата, на базата на двустранен приемно-предавателен протокол за приемане на извършените работи, и фактурата, представени от </w:t>
            </w:r>
            <w:r w:rsidR="00D41AD6" w:rsidRPr="00FC71A0">
              <w:rPr>
                <w:rFonts w:asciiTheme="minorHAnsi" w:hAnsiTheme="minorHAnsi" w:cs="Calibri"/>
                <w:sz w:val="22"/>
                <w:szCs w:val="22"/>
              </w:rPr>
              <w:t xml:space="preserve">ИЗПЪЛНИТЕЛЯ </w:t>
            </w:r>
            <w:r w:rsidRPr="00FC71A0">
              <w:rPr>
                <w:rFonts w:asciiTheme="minorHAnsi" w:hAnsiTheme="minorHAnsi" w:cs="Calibri"/>
                <w:sz w:val="22"/>
                <w:szCs w:val="22"/>
              </w:rPr>
              <w:t xml:space="preserve">и проверени от </w:t>
            </w:r>
            <w:r w:rsidR="00D41AD6" w:rsidRPr="00FC71A0">
              <w:rPr>
                <w:rFonts w:asciiTheme="minorHAnsi" w:hAnsiTheme="minorHAnsi" w:cs="Calibri"/>
                <w:sz w:val="22"/>
                <w:szCs w:val="22"/>
              </w:rPr>
              <w:t>ВЪЗЛОЖИТЕЛЯ</w:t>
            </w:r>
            <w:r w:rsidRPr="00FC71A0">
              <w:rPr>
                <w:rFonts w:asciiTheme="minorHAnsi" w:hAnsiTheme="minorHAnsi" w:cs="Calibri"/>
                <w:sz w:val="22"/>
                <w:szCs w:val="22"/>
              </w:rPr>
              <w:t xml:space="preserve">. </w:t>
            </w:r>
          </w:p>
          <w:p w:rsidR="00F448C4" w:rsidRDefault="00F448C4" w:rsidP="00BC3D10">
            <w:pPr>
              <w:jc w:val="both"/>
              <w:rPr>
                <w:rFonts w:asciiTheme="minorHAnsi" w:hAnsiTheme="minorHAnsi" w:cs="Calibri"/>
                <w:sz w:val="22"/>
                <w:szCs w:val="22"/>
              </w:rPr>
            </w:pPr>
          </w:p>
          <w:p w:rsidR="00314D9A" w:rsidRPr="00FC71A0" w:rsidRDefault="00314D9A" w:rsidP="00BC3D10">
            <w:pPr>
              <w:jc w:val="both"/>
              <w:rPr>
                <w:rFonts w:asciiTheme="minorHAnsi" w:hAnsiTheme="minorHAnsi" w:cs="Calibri"/>
                <w:sz w:val="22"/>
                <w:szCs w:val="22"/>
              </w:rPr>
            </w:pPr>
          </w:p>
          <w:p w:rsidR="00F448C4" w:rsidRPr="00FC71A0" w:rsidRDefault="00F448C4" w:rsidP="00BC3D10">
            <w:pPr>
              <w:jc w:val="both"/>
              <w:rPr>
                <w:rFonts w:asciiTheme="minorHAnsi" w:hAnsiTheme="minorHAnsi" w:cs="Calibri"/>
                <w:sz w:val="22"/>
                <w:szCs w:val="22"/>
                <w:lang w:val="ru-RU"/>
              </w:rPr>
            </w:pPr>
            <w:r w:rsidRPr="00FC71A0">
              <w:rPr>
                <w:rFonts w:asciiTheme="minorHAnsi" w:hAnsiTheme="minorHAnsi" w:cs="Calibri"/>
                <w:sz w:val="22"/>
                <w:szCs w:val="22"/>
              </w:rPr>
              <w:t xml:space="preserve">2.4. Плащането ще се извършва с банков превод, в български лева като сумата се калкулира по курса на Българска Народна Банка /х1,95583/. Разходите в банката на </w:t>
            </w:r>
            <w:r w:rsidR="00D41AD6" w:rsidRPr="00FC71A0">
              <w:rPr>
                <w:rFonts w:asciiTheme="minorHAnsi" w:hAnsiTheme="minorHAnsi" w:cs="Calibri"/>
                <w:sz w:val="22"/>
                <w:szCs w:val="22"/>
              </w:rPr>
              <w:t xml:space="preserve">ИЗПЪЛНИТЕЛЯ </w:t>
            </w:r>
            <w:r w:rsidRPr="00FC71A0">
              <w:rPr>
                <w:rFonts w:asciiTheme="minorHAnsi" w:hAnsiTheme="minorHAnsi" w:cs="Calibri"/>
                <w:sz w:val="22"/>
                <w:szCs w:val="22"/>
              </w:rPr>
              <w:t xml:space="preserve">са за сметка на </w:t>
            </w:r>
            <w:r w:rsidR="00D41AD6" w:rsidRPr="00FC71A0">
              <w:rPr>
                <w:rFonts w:asciiTheme="minorHAnsi" w:hAnsiTheme="minorHAnsi" w:cs="Calibri"/>
                <w:sz w:val="22"/>
                <w:szCs w:val="22"/>
              </w:rPr>
              <w:t>ИЗПЪЛНИТЕЛЯ</w:t>
            </w:r>
            <w:r w:rsidRPr="00FC71A0">
              <w:rPr>
                <w:rFonts w:asciiTheme="minorHAnsi" w:hAnsiTheme="minorHAnsi" w:cs="Calibri"/>
                <w:sz w:val="22"/>
                <w:szCs w:val="22"/>
              </w:rPr>
              <w:t xml:space="preserve">, а в банката на </w:t>
            </w:r>
            <w:r w:rsidR="00D41AD6" w:rsidRPr="00FC71A0">
              <w:rPr>
                <w:rFonts w:asciiTheme="minorHAnsi" w:hAnsiTheme="minorHAnsi" w:cs="Calibri"/>
                <w:sz w:val="22"/>
                <w:szCs w:val="22"/>
              </w:rPr>
              <w:t xml:space="preserve">ВЪЗЛОЖИТЕЛЯТ </w:t>
            </w:r>
            <w:r w:rsidRPr="00FC71A0">
              <w:rPr>
                <w:rFonts w:asciiTheme="minorHAnsi" w:hAnsiTheme="minorHAnsi" w:cs="Calibri"/>
                <w:sz w:val="22"/>
                <w:szCs w:val="22"/>
              </w:rPr>
              <w:t xml:space="preserve">са за сметка на </w:t>
            </w:r>
            <w:r w:rsidR="00D41AD6" w:rsidRPr="00FC71A0">
              <w:rPr>
                <w:rFonts w:asciiTheme="minorHAnsi" w:hAnsiTheme="minorHAnsi" w:cs="Calibri"/>
                <w:sz w:val="22"/>
                <w:szCs w:val="22"/>
              </w:rPr>
              <w:t>ВЪЗЛОЖИТЕЛЯ</w:t>
            </w:r>
            <w:r w:rsidRPr="00FC71A0">
              <w:rPr>
                <w:rFonts w:asciiTheme="minorHAnsi" w:hAnsiTheme="minorHAnsi" w:cs="Calibri"/>
                <w:sz w:val="22"/>
                <w:szCs w:val="22"/>
              </w:rPr>
              <w:t>. Банковите сметки на страните</w:t>
            </w:r>
            <w:r w:rsidR="00E84586" w:rsidRPr="00FC71A0">
              <w:rPr>
                <w:rFonts w:asciiTheme="minorHAnsi" w:hAnsiTheme="minorHAnsi" w:cs="Calibri"/>
                <w:sz w:val="22"/>
                <w:szCs w:val="22"/>
                <w:lang w:val="en-US"/>
              </w:rPr>
              <w:t xml:space="preserve"> </w:t>
            </w:r>
            <w:r w:rsidR="00E84586" w:rsidRPr="00FC71A0">
              <w:rPr>
                <w:rFonts w:asciiTheme="minorHAnsi" w:hAnsiTheme="minorHAnsi" w:cs="Calibri"/>
                <w:sz w:val="22"/>
                <w:szCs w:val="22"/>
              </w:rPr>
              <w:t>са</w:t>
            </w:r>
            <w:r w:rsidRPr="00FC71A0">
              <w:rPr>
                <w:rFonts w:asciiTheme="minorHAnsi" w:hAnsiTheme="minorHAnsi" w:cs="Calibri"/>
                <w:sz w:val="22"/>
                <w:szCs w:val="22"/>
              </w:rPr>
              <w:t>:</w:t>
            </w:r>
          </w:p>
          <w:p w:rsidR="00F448C4" w:rsidRDefault="00F448C4" w:rsidP="00BC3D10">
            <w:pPr>
              <w:jc w:val="both"/>
              <w:rPr>
                <w:rFonts w:asciiTheme="minorHAnsi" w:hAnsiTheme="minorHAnsi" w:cs="Calibri"/>
                <w:sz w:val="22"/>
                <w:szCs w:val="22"/>
              </w:rPr>
            </w:pPr>
          </w:p>
          <w:p w:rsidR="00B808FB" w:rsidRPr="00FC71A0" w:rsidRDefault="00B808FB" w:rsidP="00BC3D10">
            <w:pPr>
              <w:jc w:val="both"/>
              <w:rPr>
                <w:rFonts w:asciiTheme="minorHAnsi" w:hAnsiTheme="minorHAnsi" w:cs="Calibri"/>
                <w:sz w:val="22"/>
                <w:szCs w:val="22"/>
              </w:rPr>
            </w:pPr>
          </w:p>
          <w:p w:rsidR="00F448C4" w:rsidRPr="00FC71A0" w:rsidRDefault="00F448C4" w:rsidP="00BC3D10">
            <w:pPr>
              <w:jc w:val="both"/>
              <w:rPr>
                <w:rFonts w:asciiTheme="minorHAnsi" w:hAnsiTheme="minorHAnsi" w:cs="Calibri"/>
                <w:sz w:val="22"/>
                <w:szCs w:val="22"/>
              </w:rPr>
            </w:pPr>
          </w:p>
          <w:p w:rsidR="00F448C4" w:rsidRPr="00FC71A0" w:rsidRDefault="00F448C4" w:rsidP="00E84586">
            <w:pPr>
              <w:ind w:left="567"/>
              <w:jc w:val="both"/>
              <w:rPr>
                <w:rFonts w:asciiTheme="minorHAnsi" w:hAnsiTheme="minorHAnsi" w:cs="Calibri"/>
                <w:sz w:val="22"/>
                <w:szCs w:val="22"/>
                <w:lang w:val="ru-RU"/>
              </w:rPr>
            </w:pPr>
            <w:r w:rsidRPr="00FC71A0">
              <w:rPr>
                <w:rFonts w:asciiTheme="minorHAnsi" w:hAnsiTheme="minorHAnsi" w:cs="Calibri"/>
                <w:b/>
                <w:sz w:val="22"/>
                <w:szCs w:val="22"/>
              </w:rPr>
              <w:t xml:space="preserve">НА ВЪЗЛОЖИТЕЛЯ: </w:t>
            </w:r>
          </w:p>
          <w:p w:rsidR="00F448C4" w:rsidRPr="00FC71A0" w:rsidRDefault="00F448C4" w:rsidP="00E84586">
            <w:pPr>
              <w:ind w:left="567"/>
              <w:jc w:val="both"/>
              <w:rPr>
                <w:rFonts w:asciiTheme="minorHAnsi" w:hAnsiTheme="minorHAnsi" w:cs="Calibri"/>
                <w:sz w:val="22"/>
                <w:szCs w:val="22"/>
              </w:rPr>
            </w:pPr>
            <w:r w:rsidRPr="00FC71A0">
              <w:rPr>
                <w:rFonts w:asciiTheme="minorHAnsi" w:hAnsiTheme="minorHAnsi" w:cs="Calibri"/>
                <w:sz w:val="22"/>
                <w:szCs w:val="22"/>
              </w:rPr>
              <w:t xml:space="preserve">SG Експресбанк АД гр. София </w:t>
            </w:r>
          </w:p>
          <w:p w:rsidR="00F448C4" w:rsidRPr="00FC71A0" w:rsidRDefault="00F448C4" w:rsidP="00E84586">
            <w:pPr>
              <w:ind w:left="567"/>
              <w:jc w:val="both"/>
              <w:rPr>
                <w:rFonts w:asciiTheme="minorHAnsi" w:hAnsiTheme="minorHAnsi" w:cs="Calibri"/>
                <w:b/>
                <w:sz w:val="22"/>
                <w:szCs w:val="22"/>
              </w:rPr>
            </w:pPr>
            <w:r w:rsidRPr="00FC71A0">
              <w:rPr>
                <w:rFonts w:asciiTheme="minorHAnsi" w:hAnsiTheme="minorHAnsi" w:cs="Calibri"/>
                <w:b/>
                <w:sz w:val="22"/>
                <w:szCs w:val="22"/>
              </w:rPr>
              <w:t>IBAN BG35TTBB94001521039296</w:t>
            </w:r>
          </w:p>
          <w:p w:rsidR="00F448C4" w:rsidRPr="00FC71A0" w:rsidRDefault="00F448C4" w:rsidP="00E84586">
            <w:pPr>
              <w:ind w:left="567"/>
              <w:jc w:val="both"/>
              <w:rPr>
                <w:rFonts w:asciiTheme="minorHAnsi" w:hAnsiTheme="minorHAnsi" w:cs="Calibri"/>
                <w:b/>
                <w:sz w:val="22"/>
                <w:szCs w:val="22"/>
              </w:rPr>
            </w:pPr>
            <w:r w:rsidRPr="00FC71A0">
              <w:rPr>
                <w:rFonts w:asciiTheme="minorHAnsi" w:hAnsiTheme="minorHAnsi" w:cs="Calibri"/>
                <w:b/>
                <w:sz w:val="22"/>
                <w:szCs w:val="22"/>
              </w:rPr>
              <w:t>BIC TTBBBG22</w:t>
            </w:r>
          </w:p>
          <w:p w:rsidR="00F448C4" w:rsidRPr="00FC71A0" w:rsidRDefault="00F448C4" w:rsidP="00E84586">
            <w:pPr>
              <w:ind w:left="567"/>
              <w:jc w:val="both"/>
              <w:rPr>
                <w:rFonts w:asciiTheme="minorHAnsi" w:hAnsiTheme="minorHAnsi" w:cs="Calibri"/>
                <w:b/>
                <w:sz w:val="22"/>
                <w:szCs w:val="22"/>
              </w:rPr>
            </w:pPr>
          </w:p>
          <w:p w:rsidR="00F448C4" w:rsidRPr="00FC71A0" w:rsidRDefault="00F448C4" w:rsidP="00E84586">
            <w:pPr>
              <w:ind w:left="567"/>
              <w:jc w:val="both"/>
              <w:rPr>
                <w:rFonts w:asciiTheme="minorHAnsi" w:hAnsiTheme="minorHAnsi" w:cs="Calibri"/>
                <w:b/>
                <w:sz w:val="22"/>
                <w:szCs w:val="22"/>
              </w:rPr>
            </w:pPr>
            <w:r w:rsidRPr="00FC71A0">
              <w:rPr>
                <w:rFonts w:asciiTheme="minorHAnsi" w:hAnsiTheme="minorHAnsi" w:cs="Calibri"/>
                <w:b/>
                <w:sz w:val="22"/>
                <w:szCs w:val="22"/>
              </w:rPr>
              <w:t xml:space="preserve">НА ИЗПЪЛНИТЕЛЯ: </w:t>
            </w:r>
          </w:p>
          <w:p w:rsidR="00B81E84" w:rsidRPr="005C0BFD" w:rsidRDefault="00B81E84" w:rsidP="00B81E84">
            <w:pPr>
              <w:ind w:left="567"/>
              <w:jc w:val="both"/>
              <w:rPr>
                <w:rFonts w:asciiTheme="minorHAnsi" w:hAnsiTheme="minorHAnsi" w:cs="Calibri"/>
                <w:bCs/>
                <w:noProof/>
                <w:sz w:val="22"/>
                <w:szCs w:val="22"/>
              </w:rPr>
            </w:pPr>
            <w:r w:rsidRPr="005C0BFD">
              <w:rPr>
                <w:rFonts w:asciiTheme="minorHAnsi" w:hAnsiTheme="minorHAnsi" w:cs="Calibri"/>
                <w:bCs/>
                <w:noProof/>
                <w:sz w:val="22"/>
                <w:szCs w:val="22"/>
              </w:rPr>
              <w:t>..................................</w:t>
            </w:r>
          </w:p>
          <w:p w:rsidR="00B81E84" w:rsidRPr="005C0BFD" w:rsidRDefault="00B81E84" w:rsidP="00B81E84">
            <w:pPr>
              <w:ind w:left="567"/>
              <w:jc w:val="both"/>
              <w:rPr>
                <w:rFonts w:asciiTheme="minorHAnsi" w:hAnsiTheme="minorHAnsi" w:cs="Calibri"/>
                <w:noProof/>
                <w:sz w:val="22"/>
                <w:szCs w:val="22"/>
              </w:rPr>
            </w:pPr>
            <w:r w:rsidRPr="005C0BFD">
              <w:rPr>
                <w:rFonts w:asciiTheme="minorHAnsi" w:hAnsiTheme="minorHAnsi" w:cs="Calibri"/>
                <w:noProof/>
                <w:sz w:val="22"/>
                <w:szCs w:val="22"/>
              </w:rPr>
              <w:t>IBАN: .........................</w:t>
            </w:r>
          </w:p>
          <w:p w:rsidR="00B81E84" w:rsidRPr="005C0BFD" w:rsidRDefault="00B81E84" w:rsidP="00B81E84">
            <w:pPr>
              <w:ind w:left="567"/>
              <w:jc w:val="both"/>
              <w:rPr>
                <w:rFonts w:asciiTheme="minorHAnsi" w:hAnsiTheme="minorHAnsi" w:cs="Calibri"/>
                <w:noProof/>
                <w:sz w:val="22"/>
                <w:szCs w:val="22"/>
              </w:rPr>
            </w:pPr>
            <w:r w:rsidRPr="005C0BFD">
              <w:rPr>
                <w:rFonts w:asciiTheme="minorHAnsi" w:hAnsiTheme="minorHAnsi" w:cs="Calibri"/>
                <w:noProof/>
                <w:sz w:val="22"/>
                <w:szCs w:val="22"/>
                <w:lang w:val="en-US"/>
              </w:rPr>
              <w:t>BIC</w:t>
            </w:r>
            <w:r w:rsidRPr="005C0BFD">
              <w:rPr>
                <w:rFonts w:asciiTheme="minorHAnsi" w:hAnsiTheme="minorHAnsi" w:cs="Calibri"/>
                <w:noProof/>
                <w:sz w:val="22"/>
                <w:szCs w:val="22"/>
              </w:rPr>
              <w:t>: ...........................</w:t>
            </w:r>
          </w:p>
          <w:p w:rsidR="00F448C4" w:rsidRPr="00FC71A0" w:rsidRDefault="00F448C4" w:rsidP="00BC3D10">
            <w:pPr>
              <w:jc w:val="both"/>
              <w:rPr>
                <w:rFonts w:asciiTheme="minorHAnsi" w:hAnsiTheme="minorHAnsi" w:cs="Calibri"/>
                <w:b/>
                <w:sz w:val="22"/>
                <w:szCs w:val="22"/>
              </w:rPr>
            </w:pPr>
          </w:p>
          <w:p w:rsidR="00CA17F0" w:rsidRPr="00CA17F0" w:rsidRDefault="00CA17F0" w:rsidP="00CA17F0">
            <w:pPr>
              <w:pStyle w:val="ListParagraph"/>
              <w:numPr>
                <w:ilvl w:val="0"/>
                <w:numId w:val="3"/>
              </w:numPr>
              <w:jc w:val="both"/>
              <w:rPr>
                <w:rFonts w:asciiTheme="minorHAnsi" w:hAnsiTheme="minorHAnsi" w:cs="Calibri"/>
                <w:sz w:val="22"/>
                <w:szCs w:val="22"/>
              </w:rPr>
            </w:pPr>
            <w:r w:rsidRPr="00CA17F0">
              <w:rPr>
                <w:rFonts w:asciiTheme="minorHAnsi" w:hAnsiTheme="minorHAnsi" w:cs="Calibri"/>
                <w:b/>
                <w:sz w:val="22"/>
                <w:szCs w:val="22"/>
              </w:rPr>
              <w:t>СРОК ЗА ИЗПЪЛНЕНИЕ</w:t>
            </w:r>
          </w:p>
          <w:p w:rsidR="00CA17F0" w:rsidRDefault="00CA17F0" w:rsidP="00CA17F0">
            <w:pPr>
              <w:pStyle w:val="BodyText2"/>
              <w:spacing w:line="240" w:lineRule="auto"/>
              <w:jc w:val="both"/>
              <w:rPr>
                <w:rFonts w:ascii="Calibri" w:hAnsi="Calibri" w:cs="Calibri"/>
                <w:sz w:val="22"/>
                <w:szCs w:val="22"/>
              </w:rPr>
            </w:pPr>
          </w:p>
          <w:p w:rsidR="00CA17F0" w:rsidRPr="00CB76E5" w:rsidRDefault="00CA17F0" w:rsidP="00CA17F0">
            <w:pPr>
              <w:pStyle w:val="BodyText2"/>
              <w:spacing w:line="240" w:lineRule="auto"/>
              <w:jc w:val="both"/>
              <w:rPr>
                <w:rFonts w:ascii="Calibri" w:hAnsi="Calibri" w:cs="Calibri"/>
                <w:sz w:val="22"/>
                <w:szCs w:val="22"/>
                <w:lang w:val="en-US"/>
              </w:rPr>
            </w:pPr>
            <w:r>
              <w:rPr>
                <w:rFonts w:ascii="Calibri" w:hAnsi="Calibri" w:cs="Calibri"/>
                <w:sz w:val="22"/>
                <w:szCs w:val="22"/>
              </w:rPr>
              <w:t>3</w:t>
            </w:r>
            <w:r>
              <w:rPr>
                <w:rFonts w:ascii="Calibri" w:hAnsi="Calibri" w:cs="Calibri"/>
                <w:sz w:val="22"/>
                <w:szCs w:val="22"/>
              </w:rPr>
              <w:t>.1. Срокът</w:t>
            </w:r>
            <w:r w:rsidRPr="00B83BF3">
              <w:rPr>
                <w:rFonts w:ascii="Calibri" w:hAnsi="Calibri" w:cs="Calibri"/>
                <w:sz w:val="22"/>
                <w:szCs w:val="22"/>
              </w:rPr>
              <w:t xml:space="preserve"> на този договор е </w:t>
            </w:r>
            <w:r>
              <w:rPr>
                <w:rFonts w:ascii="Calibri" w:hAnsi="Calibri" w:cs="Calibri"/>
                <w:sz w:val="22"/>
                <w:szCs w:val="22"/>
              </w:rPr>
              <w:t>12 /дванадесет/ месеца от датата на двустранното му подписване</w:t>
            </w:r>
            <w:r>
              <w:rPr>
                <w:rFonts w:asciiTheme="minorHAnsi" w:hAnsiTheme="minorHAnsi" w:cs="Calibri"/>
                <w:sz w:val="22"/>
                <w:szCs w:val="22"/>
              </w:rPr>
              <w:t xml:space="preserve"> като сроковете за изпълнение на конкретно възложени дейности, предмет на този договор са съгласно график на Възложителя, посочен в техническата спецификация – Приложение 2.</w:t>
            </w:r>
          </w:p>
          <w:p w:rsidR="00B808FB" w:rsidRPr="00FC71A0" w:rsidRDefault="00B808FB" w:rsidP="00BC3D10">
            <w:pPr>
              <w:jc w:val="both"/>
              <w:rPr>
                <w:rFonts w:asciiTheme="minorHAnsi" w:hAnsiTheme="minorHAnsi" w:cs="Calibri"/>
                <w:sz w:val="22"/>
                <w:szCs w:val="22"/>
              </w:rPr>
            </w:pPr>
          </w:p>
          <w:p w:rsidR="009843E4" w:rsidRPr="00FC71A0" w:rsidRDefault="009843E4" w:rsidP="00CA17F0">
            <w:pPr>
              <w:pStyle w:val="ListParagraph"/>
              <w:numPr>
                <w:ilvl w:val="0"/>
                <w:numId w:val="3"/>
              </w:numPr>
              <w:jc w:val="both"/>
              <w:rPr>
                <w:rFonts w:asciiTheme="minorHAnsi" w:hAnsiTheme="minorHAnsi"/>
                <w:b/>
                <w:sz w:val="22"/>
                <w:szCs w:val="22"/>
              </w:rPr>
            </w:pPr>
            <w:r w:rsidRPr="00FC71A0">
              <w:rPr>
                <w:rFonts w:asciiTheme="minorHAnsi" w:hAnsiTheme="minorHAnsi"/>
                <w:b/>
                <w:sz w:val="22"/>
                <w:szCs w:val="22"/>
              </w:rPr>
              <w:t>НАЧИН НА ИЗПЪЛНЕНИЕ</w:t>
            </w:r>
          </w:p>
          <w:p w:rsidR="009843E4" w:rsidRPr="00FC71A0" w:rsidRDefault="009843E4" w:rsidP="009843E4">
            <w:pPr>
              <w:ind w:left="720"/>
              <w:jc w:val="both"/>
              <w:rPr>
                <w:rFonts w:asciiTheme="minorHAnsi" w:hAnsiTheme="minorHAnsi"/>
                <w:b/>
                <w:noProof/>
                <w:sz w:val="22"/>
                <w:szCs w:val="22"/>
              </w:rPr>
            </w:pPr>
          </w:p>
          <w:p w:rsidR="009843E4" w:rsidRPr="00FC71A0" w:rsidRDefault="009843E4" w:rsidP="009843E4">
            <w:pPr>
              <w:pStyle w:val="BodyText2"/>
              <w:spacing w:line="240" w:lineRule="auto"/>
              <w:jc w:val="both"/>
              <w:rPr>
                <w:rFonts w:asciiTheme="minorHAnsi" w:hAnsiTheme="minorHAnsi"/>
                <w:noProof/>
                <w:sz w:val="22"/>
                <w:szCs w:val="22"/>
              </w:rPr>
            </w:pPr>
            <w:r w:rsidRPr="00FC71A0">
              <w:rPr>
                <w:rFonts w:asciiTheme="minorHAnsi" w:hAnsiTheme="minorHAnsi"/>
                <w:noProof/>
                <w:sz w:val="22"/>
                <w:szCs w:val="22"/>
              </w:rPr>
              <w:t>4.1. Дейностите по изпълнение на договорните задължения следва да бъдат извършвани качествено и в пълно съответствие с правилата за техника на безопасност в ТЕЦ КонтурГлобал  Марица Изток 3 и задълженията, произтичащи от българското законодателство в сферата на опазване на околната среда и безопасност на труда, като конкретно задълженията му в тази връзка са следните:</w:t>
            </w:r>
          </w:p>
          <w:p w:rsidR="009843E4" w:rsidRPr="00FC71A0" w:rsidRDefault="009843E4" w:rsidP="009843E4">
            <w:pPr>
              <w:pStyle w:val="BodyText2"/>
              <w:numPr>
                <w:ilvl w:val="0"/>
                <w:numId w:val="8"/>
              </w:numPr>
              <w:tabs>
                <w:tab w:val="left" w:pos="284"/>
              </w:tabs>
              <w:spacing w:line="240" w:lineRule="auto"/>
              <w:ind w:left="142" w:firstLine="0"/>
              <w:jc w:val="both"/>
              <w:rPr>
                <w:rFonts w:asciiTheme="minorHAnsi" w:hAnsiTheme="minorHAnsi"/>
                <w:noProof/>
                <w:sz w:val="22"/>
                <w:szCs w:val="22"/>
              </w:rPr>
            </w:pPr>
            <w:r w:rsidRPr="00FC71A0">
              <w:rPr>
                <w:rFonts w:asciiTheme="minorHAnsi" w:hAnsiTheme="minorHAnsi"/>
                <w:noProof/>
                <w:sz w:val="22"/>
                <w:szCs w:val="22"/>
              </w:rPr>
              <w:t>да осъществява възложеното при пълно спазване на клаузите на договора, както и на законовите изисквания, които са относими към предмета на договора, на правилата, разпоредбите и предписанията, издадени от компетентните органи във всеки един момент от изпълнение на договора, както и да изпълнява всички други условия, които се отнасят към възложените с договора дейности, като поема пълна отговорност за изпълнение на всички гореописани задължения;</w:t>
            </w:r>
          </w:p>
          <w:p w:rsidR="009843E4" w:rsidRPr="00FC71A0" w:rsidRDefault="009843E4" w:rsidP="009843E4">
            <w:pPr>
              <w:pStyle w:val="BodyText2"/>
              <w:numPr>
                <w:ilvl w:val="0"/>
                <w:numId w:val="8"/>
              </w:numPr>
              <w:tabs>
                <w:tab w:val="left" w:pos="284"/>
              </w:tabs>
              <w:spacing w:line="240" w:lineRule="auto"/>
              <w:ind w:left="142" w:firstLine="0"/>
              <w:jc w:val="both"/>
              <w:rPr>
                <w:rFonts w:asciiTheme="minorHAnsi" w:hAnsiTheme="minorHAnsi"/>
                <w:noProof/>
                <w:sz w:val="22"/>
                <w:szCs w:val="22"/>
              </w:rPr>
            </w:pPr>
            <w:r w:rsidRPr="00FC71A0">
              <w:rPr>
                <w:rFonts w:asciiTheme="minorHAnsi" w:hAnsiTheme="minorHAnsi"/>
                <w:noProof/>
                <w:sz w:val="22"/>
                <w:szCs w:val="22"/>
              </w:rPr>
              <w:t>да осигури за изпълнението персонал, назначен по законоустановения ред, да заплаща на служителите си всички заплати, такси, застраховки и осигуровки, които се изискват от законодателната уредба в тази сфера, както и от приложимите за случая трудови споразумения;</w:t>
            </w:r>
          </w:p>
          <w:p w:rsidR="009843E4" w:rsidRPr="00FC71A0" w:rsidRDefault="009843E4" w:rsidP="009843E4">
            <w:pPr>
              <w:pStyle w:val="BodyText2"/>
              <w:numPr>
                <w:ilvl w:val="0"/>
                <w:numId w:val="8"/>
              </w:numPr>
              <w:tabs>
                <w:tab w:val="left" w:pos="284"/>
              </w:tabs>
              <w:spacing w:line="240" w:lineRule="auto"/>
              <w:ind w:left="142" w:firstLine="0"/>
              <w:jc w:val="both"/>
              <w:rPr>
                <w:rFonts w:asciiTheme="minorHAnsi" w:hAnsiTheme="minorHAnsi"/>
                <w:noProof/>
                <w:sz w:val="22"/>
                <w:szCs w:val="22"/>
              </w:rPr>
            </w:pPr>
            <w:r w:rsidRPr="00FC71A0">
              <w:rPr>
                <w:rFonts w:asciiTheme="minorHAnsi" w:hAnsiTheme="minorHAnsi"/>
                <w:noProof/>
                <w:sz w:val="22"/>
                <w:szCs w:val="22"/>
              </w:rPr>
              <w:t>да извърши дейностите и осъществи доставките при спазване на всички правила, разпоредби и законови изисквания по трудовата безопасност;</w:t>
            </w:r>
          </w:p>
          <w:p w:rsidR="009843E4" w:rsidRPr="00FC71A0" w:rsidRDefault="009843E4" w:rsidP="009843E4">
            <w:pPr>
              <w:pStyle w:val="BodyText2"/>
              <w:numPr>
                <w:ilvl w:val="0"/>
                <w:numId w:val="8"/>
              </w:numPr>
              <w:tabs>
                <w:tab w:val="left" w:pos="284"/>
              </w:tabs>
              <w:spacing w:line="240" w:lineRule="auto"/>
              <w:ind w:left="142" w:firstLine="0"/>
              <w:jc w:val="both"/>
              <w:rPr>
                <w:rFonts w:asciiTheme="minorHAnsi" w:hAnsiTheme="minorHAnsi"/>
                <w:noProof/>
                <w:sz w:val="22"/>
                <w:szCs w:val="22"/>
              </w:rPr>
            </w:pPr>
            <w:r w:rsidRPr="00FC71A0">
              <w:rPr>
                <w:rFonts w:asciiTheme="minorHAnsi" w:hAnsiTheme="minorHAnsi"/>
                <w:noProof/>
                <w:sz w:val="22"/>
                <w:szCs w:val="22"/>
              </w:rPr>
              <w:t>да осигури брандирано фирмено работно облекло, за да бъде ясна личната идентификация на служителите на ИЗПЪЛНИТЕЛЯ от ВЪЗЛОЖИТЕЛЯ и/или трети лица;</w:t>
            </w:r>
          </w:p>
          <w:p w:rsidR="009843E4" w:rsidRPr="00FC71A0" w:rsidRDefault="009843E4" w:rsidP="009843E4">
            <w:pPr>
              <w:pStyle w:val="BodyText2"/>
              <w:numPr>
                <w:ilvl w:val="0"/>
                <w:numId w:val="8"/>
              </w:numPr>
              <w:tabs>
                <w:tab w:val="left" w:pos="284"/>
              </w:tabs>
              <w:spacing w:line="240" w:lineRule="auto"/>
              <w:ind w:left="142" w:firstLine="0"/>
              <w:jc w:val="both"/>
              <w:rPr>
                <w:rFonts w:asciiTheme="minorHAnsi" w:hAnsiTheme="minorHAnsi"/>
                <w:noProof/>
                <w:sz w:val="22"/>
                <w:szCs w:val="22"/>
              </w:rPr>
            </w:pPr>
            <w:r w:rsidRPr="00FC71A0">
              <w:rPr>
                <w:rFonts w:asciiTheme="minorHAnsi" w:hAnsiTheme="minorHAnsi"/>
                <w:noProof/>
                <w:sz w:val="22"/>
                <w:szCs w:val="22"/>
              </w:rPr>
              <w:t>своевременно да информира ВЪЗЛОЖИТЕЛЯ за възлагането на дейности на подизпълнителите, ако това е заявено от ИЗПЪЛНИТЕЛЯ при участието му в процедурата за възлагане на обществената поръчка и договора го разрешава. ИЗПЪЛНИТЕЛЯТ следва да уведоми за това ВЪЗЛОЖИТЕЛЯ преди започване извършването на работите от страна на подизпълнителя.</w:t>
            </w:r>
          </w:p>
          <w:p w:rsidR="009843E4" w:rsidRPr="00FC71A0" w:rsidRDefault="009843E4" w:rsidP="009843E4">
            <w:pPr>
              <w:pStyle w:val="BodyText2"/>
              <w:numPr>
                <w:ilvl w:val="0"/>
                <w:numId w:val="8"/>
              </w:numPr>
              <w:tabs>
                <w:tab w:val="left" w:pos="284"/>
              </w:tabs>
              <w:spacing w:line="240" w:lineRule="auto"/>
              <w:ind w:left="142" w:firstLine="0"/>
              <w:jc w:val="both"/>
              <w:rPr>
                <w:rFonts w:asciiTheme="minorHAnsi" w:hAnsiTheme="minorHAnsi"/>
                <w:noProof/>
                <w:sz w:val="22"/>
                <w:szCs w:val="22"/>
              </w:rPr>
            </w:pPr>
            <w:r w:rsidRPr="00FC71A0">
              <w:rPr>
                <w:rFonts w:asciiTheme="minorHAnsi" w:hAnsiTheme="minorHAnsi"/>
                <w:noProof/>
                <w:sz w:val="22"/>
                <w:szCs w:val="22"/>
              </w:rPr>
              <w:t xml:space="preserve">да предостави на ВЪЗЛОЖИТЕЛЯ копие от </w:t>
            </w:r>
            <w:r w:rsidR="005378F7" w:rsidRPr="00FC71A0">
              <w:rPr>
                <w:rFonts w:asciiTheme="minorHAnsi" w:hAnsiTheme="minorHAnsi"/>
                <w:noProof/>
                <w:sz w:val="22"/>
                <w:szCs w:val="22"/>
              </w:rPr>
              <w:t>застраховка трудова злополука</w:t>
            </w:r>
            <w:r w:rsidRPr="00FC71A0">
              <w:rPr>
                <w:rFonts w:asciiTheme="minorHAnsi" w:hAnsiTheme="minorHAnsi"/>
                <w:noProof/>
                <w:sz w:val="22"/>
                <w:szCs w:val="22"/>
              </w:rPr>
              <w:t xml:space="preserve"> на служителите, участващи в изпълнението на договора.</w:t>
            </w:r>
          </w:p>
          <w:p w:rsidR="009843E4" w:rsidRPr="00FC71A0" w:rsidRDefault="009843E4" w:rsidP="009843E4">
            <w:pPr>
              <w:pStyle w:val="BodyText2"/>
              <w:numPr>
                <w:ilvl w:val="0"/>
                <w:numId w:val="8"/>
              </w:numPr>
              <w:tabs>
                <w:tab w:val="left" w:pos="284"/>
              </w:tabs>
              <w:spacing w:line="240" w:lineRule="auto"/>
              <w:ind w:left="142" w:firstLine="0"/>
              <w:jc w:val="both"/>
              <w:rPr>
                <w:rFonts w:asciiTheme="minorHAnsi" w:hAnsiTheme="minorHAnsi"/>
                <w:noProof/>
                <w:sz w:val="22"/>
                <w:szCs w:val="22"/>
              </w:rPr>
            </w:pPr>
            <w:r w:rsidRPr="00FC71A0">
              <w:rPr>
                <w:rFonts w:asciiTheme="minorHAnsi" w:hAnsiTheme="minorHAnsi"/>
                <w:noProof/>
                <w:sz w:val="22"/>
                <w:szCs w:val="22"/>
              </w:rPr>
              <w:t>да попълва и/или представя документация по ТБ на ВЪЗЛОЖИТЕЛЯ по изискванията на настоящия договор и/или в съответствие с изискванията на всички приложими правила,</w:t>
            </w:r>
            <w:r w:rsidRPr="00FC71A0">
              <w:rPr>
                <w:rFonts w:asciiTheme="minorHAnsi" w:hAnsiTheme="minorHAnsi"/>
                <w:noProof/>
                <w:sz w:val="22"/>
                <w:szCs w:val="22"/>
                <w:lang w:val="en-US"/>
              </w:rPr>
              <w:t xml:space="preserve"> </w:t>
            </w:r>
            <w:r w:rsidRPr="00FC71A0">
              <w:rPr>
                <w:rFonts w:asciiTheme="minorHAnsi" w:hAnsiTheme="minorHAnsi"/>
                <w:noProof/>
                <w:sz w:val="22"/>
                <w:szCs w:val="22"/>
              </w:rPr>
              <w:t>разпоредби и законови изисквания.</w:t>
            </w:r>
          </w:p>
          <w:p w:rsidR="009843E4" w:rsidRPr="00FC71A0" w:rsidRDefault="009843E4" w:rsidP="009843E4">
            <w:pPr>
              <w:pStyle w:val="BlockText"/>
              <w:numPr>
                <w:ilvl w:val="0"/>
                <w:numId w:val="8"/>
              </w:numPr>
              <w:tabs>
                <w:tab w:val="left" w:pos="284"/>
              </w:tabs>
              <w:spacing w:after="120" w:line="240" w:lineRule="auto"/>
              <w:ind w:left="142" w:right="0" w:firstLine="0"/>
              <w:jc w:val="both"/>
              <w:rPr>
                <w:rFonts w:asciiTheme="minorHAnsi" w:eastAsia="Helvetica" w:hAnsiTheme="minorHAnsi" w:cs="Helvetica"/>
                <w:noProof/>
                <w:snapToGrid/>
                <w:szCs w:val="22"/>
                <w:lang w:val="bg-BG"/>
              </w:rPr>
            </w:pPr>
            <w:r w:rsidRPr="00FC71A0">
              <w:rPr>
                <w:rFonts w:asciiTheme="minorHAnsi" w:eastAsia="Helvetica" w:hAnsiTheme="minorHAnsi" w:cs="Helvetica"/>
                <w:noProof/>
                <w:snapToGrid/>
                <w:szCs w:val="22"/>
                <w:lang w:val="bg-BG"/>
              </w:rPr>
              <w:t>да прилага плана за безопасност и здраве, когато се изисква по закон или от ВЪЗЛОЖИТЕЛЯ.</w:t>
            </w:r>
          </w:p>
          <w:p w:rsidR="009843E4" w:rsidRPr="00FC71A0" w:rsidRDefault="009843E4" w:rsidP="009843E4">
            <w:pPr>
              <w:pStyle w:val="BlockText"/>
              <w:numPr>
                <w:ilvl w:val="0"/>
                <w:numId w:val="8"/>
              </w:numPr>
              <w:tabs>
                <w:tab w:val="left" w:pos="284"/>
              </w:tabs>
              <w:spacing w:after="120" w:line="240" w:lineRule="auto"/>
              <w:ind w:left="142" w:right="0" w:firstLine="0"/>
              <w:jc w:val="both"/>
              <w:rPr>
                <w:rFonts w:asciiTheme="minorHAnsi" w:eastAsia="Helvetica" w:hAnsiTheme="minorHAnsi" w:cs="Helvetica"/>
                <w:noProof/>
                <w:snapToGrid/>
                <w:szCs w:val="22"/>
                <w:lang w:val="bg-BG"/>
              </w:rPr>
            </w:pPr>
            <w:r w:rsidRPr="00FC71A0">
              <w:rPr>
                <w:rFonts w:asciiTheme="minorHAnsi" w:eastAsia="Helvetica" w:hAnsiTheme="minorHAnsi" w:cs="Helvetica"/>
                <w:noProof/>
                <w:snapToGrid/>
                <w:szCs w:val="22"/>
                <w:lang w:val="bg-BG"/>
              </w:rPr>
              <w:t>да не използва услугите на неквалифициран или неупълномощен персонал. Това следва да да бъде установено при надлежно извършена проверка от ВЪЗЛОЖИТЕЛЯ по време на изпълнението на дейностите по договора от ИЗПЪЛНИТЕЛЯ.</w:t>
            </w:r>
          </w:p>
          <w:p w:rsidR="009843E4" w:rsidRPr="00FC71A0" w:rsidRDefault="009843E4" w:rsidP="009843E4">
            <w:pPr>
              <w:pStyle w:val="BlockText"/>
              <w:numPr>
                <w:ilvl w:val="0"/>
                <w:numId w:val="8"/>
              </w:numPr>
              <w:tabs>
                <w:tab w:val="left" w:pos="284"/>
              </w:tabs>
              <w:spacing w:after="120" w:line="240" w:lineRule="auto"/>
              <w:ind w:left="142" w:right="0" w:firstLine="0"/>
              <w:jc w:val="both"/>
              <w:rPr>
                <w:rFonts w:asciiTheme="minorHAnsi" w:hAnsiTheme="minorHAnsi" w:cs="Helvetica"/>
                <w:noProof/>
                <w:szCs w:val="22"/>
                <w:lang w:val="bg-BG"/>
              </w:rPr>
            </w:pPr>
            <w:r w:rsidRPr="00FC71A0">
              <w:rPr>
                <w:rFonts w:asciiTheme="minorHAnsi" w:eastAsia="Helvetica" w:hAnsiTheme="minorHAnsi" w:cs="Helvetica"/>
                <w:noProof/>
                <w:snapToGrid/>
                <w:szCs w:val="22"/>
                <w:lang w:val="bg-BG"/>
              </w:rPr>
              <w:t>да спазва приложимите законови изисквания и тези, изложени в настоящия договор за ползването на задължителни лични предпазни средства на временни обекти или подвижни обекти за работа, за предупредителна система по ТБ, при установяване на ръчно транспортиране на материали и във всички други сфери на трудовата безопасност.</w:t>
            </w:r>
          </w:p>
          <w:p w:rsidR="009843E4" w:rsidRPr="00FC71A0" w:rsidRDefault="009843E4" w:rsidP="009843E4">
            <w:pPr>
              <w:pStyle w:val="BodyText2"/>
              <w:spacing w:line="240" w:lineRule="auto"/>
              <w:jc w:val="both"/>
              <w:rPr>
                <w:rFonts w:asciiTheme="minorHAnsi" w:hAnsiTheme="minorHAnsi"/>
                <w:noProof/>
                <w:sz w:val="22"/>
                <w:szCs w:val="22"/>
              </w:rPr>
            </w:pPr>
            <w:r w:rsidRPr="00FC71A0">
              <w:rPr>
                <w:rFonts w:asciiTheme="minorHAnsi" w:hAnsiTheme="minorHAnsi"/>
                <w:noProof/>
                <w:sz w:val="22"/>
                <w:szCs w:val="22"/>
              </w:rPr>
              <w:t>4.2.ИЗПЪЛНИТЕЛЯТ се задължава да изпълнява възложеното по силата на настоящия договор с обявения в проведената процедура подизпълнител. ИЗПЪЛНИТЕЛЯТ се задължава да спазва обявения процент на участие на подизпълнителя и областта, определена за изпълнение от подизпълнител в техническата спецификация, или в процедурата за възлагане на договора. ИЗПЪЛНИТЕЛЯТ ще бъде отговорен за работата на подизпълнителя, както и в случай на констатиране на изпълнение на предмета на договора от подизпълнител, нает от обявен подизпълнител.</w:t>
            </w:r>
          </w:p>
          <w:p w:rsidR="009843E4" w:rsidRPr="00FC71A0" w:rsidRDefault="009843E4" w:rsidP="009843E4">
            <w:pPr>
              <w:pStyle w:val="BodyText2"/>
              <w:spacing w:line="240" w:lineRule="auto"/>
              <w:jc w:val="both"/>
              <w:rPr>
                <w:rFonts w:asciiTheme="minorHAnsi" w:hAnsiTheme="minorHAnsi"/>
                <w:noProof/>
                <w:sz w:val="22"/>
                <w:szCs w:val="22"/>
                <w:lang w:val="en-US"/>
              </w:rPr>
            </w:pPr>
            <w:r w:rsidRPr="00FC71A0">
              <w:rPr>
                <w:rFonts w:asciiTheme="minorHAnsi" w:hAnsiTheme="minorHAnsi"/>
                <w:noProof/>
                <w:sz w:val="22"/>
                <w:szCs w:val="22"/>
              </w:rPr>
              <w:t>4.3. Неизпълнението на изискванията съгласно т. 4.1 и 4.2 ще бъде основание за едностранно прекратяване на договора от страна на ВЪЗЛОЖИТЕЛЯ. Конкретните основания, за прекратявате на договора</w:t>
            </w:r>
            <w:r w:rsidRPr="00FC71A0" w:rsidDel="004D7094">
              <w:rPr>
                <w:rFonts w:asciiTheme="minorHAnsi" w:hAnsiTheme="minorHAnsi"/>
                <w:noProof/>
                <w:sz w:val="22"/>
                <w:szCs w:val="22"/>
              </w:rPr>
              <w:t xml:space="preserve"> </w:t>
            </w:r>
            <w:r w:rsidRPr="00FC71A0">
              <w:rPr>
                <w:rFonts w:asciiTheme="minorHAnsi" w:hAnsiTheme="minorHAnsi"/>
                <w:noProof/>
                <w:sz w:val="22"/>
                <w:szCs w:val="22"/>
              </w:rPr>
              <w:t>от ВЪЗЛОЖИТЕЛЯ при неспазване на изискванията по т.4.2. са посочени в т. 8 от настоящия договор.</w:t>
            </w:r>
          </w:p>
          <w:p w:rsidR="00A82080" w:rsidRPr="00FC71A0" w:rsidRDefault="00A82080" w:rsidP="00BC3D10">
            <w:pPr>
              <w:jc w:val="both"/>
              <w:rPr>
                <w:rFonts w:asciiTheme="minorHAnsi" w:hAnsiTheme="minorHAnsi" w:cs="Calibri"/>
                <w:sz w:val="22"/>
                <w:szCs w:val="22"/>
                <w:lang w:val="en-US"/>
              </w:rPr>
            </w:pPr>
          </w:p>
          <w:p w:rsidR="00483AAD" w:rsidRPr="00FC71A0" w:rsidRDefault="00483AAD" w:rsidP="00CA17F0">
            <w:pPr>
              <w:pStyle w:val="ListParagraph"/>
              <w:numPr>
                <w:ilvl w:val="0"/>
                <w:numId w:val="3"/>
              </w:numPr>
              <w:jc w:val="both"/>
              <w:rPr>
                <w:rFonts w:asciiTheme="minorHAnsi" w:hAnsiTheme="minorHAnsi"/>
                <w:b/>
                <w:noProof/>
                <w:sz w:val="22"/>
                <w:szCs w:val="22"/>
              </w:rPr>
            </w:pPr>
            <w:r w:rsidRPr="00FC71A0">
              <w:rPr>
                <w:rFonts w:asciiTheme="minorHAnsi" w:hAnsiTheme="minorHAnsi"/>
                <w:b/>
                <w:noProof/>
                <w:sz w:val="22"/>
                <w:szCs w:val="22"/>
              </w:rPr>
              <w:t>НЕУСТОЙКИ</w:t>
            </w:r>
          </w:p>
          <w:p w:rsidR="00483AAD" w:rsidRPr="00FC71A0" w:rsidRDefault="00483AAD" w:rsidP="00483AAD">
            <w:pPr>
              <w:ind w:left="720"/>
              <w:jc w:val="both"/>
              <w:rPr>
                <w:rFonts w:asciiTheme="minorHAnsi" w:hAnsiTheme="minorHAnsi"/>
                <w:b/>
                <w:noProof/>
                <w:sz w:val="22"/>
                <w:szCs w:val="22"/>
              </w:rPr>
            </w:pPr>
          </w:p>
          <w:p w:rsidR="00CA17F0" w:rsidRPr="00D026E3" w:rsidRDefault="00CA17F0" w:rsidP="00CA17F0">
            <w:pPr>
              <w:jc w:val="both"/>
              <w:rPr>
                <w:rFonts w:asciiTheme="minorHAnsi" w:hAnsiTheme="minorHAnsi" w:cs="Calibri"/>
                <w:sz w:val="22"/>
                <w:szCs w:val="22"/>
              </w:rPr>
            </w:pPr>
            <w:r>
              <w:rPr>
                <w:rFonts w:asciiTheme="minorHAnsi" w:hAnsiTheme="minorHAnsi" w:cs="Calibri"/>
                <w:sz w:val="22"/>
                <w:szCs w:val="22"/>
                <w:lang w:val="en-US"/>
              </w:rPr>
              <w:t>5</w:t>
            </w:r>
            <w:r w:rsidRPr="00D026E3">
              <w:rPr>
                <w:rFonts w:asciiTheme="minorHAnsi" w:hAnsiTheme="minorHAnsi" w:cs="Calibri"/>
                <w:sz w:val="22"/>
                <w:szCs w:val="22"/>
              </w:rPr>
              <w:t>.1. В случай, че Изпълнителят допусне по своя вина неизпълнение, на което и да е задължение, произтичащо от настоящия договор, приложенията към него и посоченото в поръчката, същият дължи неустойка в размер на 8% от догов</w:t>
            </w:r>
            <w:r>
              <w:rPr>
                <w:rFonts w:asciiTheme="minorHAnsi" w:hAnsiTheme="minorHAnsi" w:cs="Calibri"/>
                <w:sz w:val="22"/>
                <w:szCs w:val="22"/>
              </w:rPr>
              <w:t>орената цена, съгласно протокол от договарянето-Приложение № 3.</w:t>
            </w:r>
          </w:p>
          <w:p w:rsidR="00CA17F0" w:rsidRPr="00F305DC" w:rsidRDefault="00CA17F0" w:rsidP="00CA17F0">
            <w:pPr>
              <w:jc w:val="both"/>
              <w:rPr>
                <w:rFonts w:asciiTheme="minorHAnsi" w:hAnsiTheme="minorHAnsi" w:cs="Calibri"/>
                <w:sz w:val="22"/>
                <w:szCs w:val="22"/>
                <w:lang w:val="ru-RU"/>
              </w:rPr>
            </w:pPr>
            <w:r>
              <w:rPr>
                <w:rFonts w:asciiTheme="minorHAnsi" w:hAnsiTheme="minorHAnsi" w:cs="Calibri"/>
                <w:sz w:val="22"/>
                <w:szCs w:val="22"/>
                <w:lang w:val="en-US"/>
              </w:rPr>
              <w:t>5</w:t>
            </w:r>
            <w:r w:rsidRPr="00D026E3">
              <w:rPr>
                <w:rFonts w:asciiTheme="minorHAnsi" w:hAnsiTheme="minorHAnsi" w:cs="Calibri"/>
                <w:sz w:val="22"/>
                <w:szCs w:val="22"/>
              </w:rPr>
              <w:t xml:space="preserve">.2. </w:t>
            </w:r>
            <w:r>
              <w:rPr>
                <w:rFonts w:asciiTheme="minorHAnsi" w:hAnsiTheme="minorHAnsi" w:cs="Calibri"/>
                <w:sz w:val="22"/>
                <w:szCs w:val="22"/>
              </w:rPr>
              <w:t xml:space="preserve">В случай на неизпълнение от страна на Изпълнителя на задължението по чл. 3.1. (м) Изпълнителят ще има задължение да плати неустойка в размер на 100лв. за всеки документ, които е изгубен или не отговаря на законовите изисквания, като независимо от това Изпълнителят има задължение да коригира, набави документите и да предостави на Възложителя в най- кратък срок. </w:t>
            </w:r>
          </w:p>
          <w:p w:rsidR="00CA17F0" w:rsidRPr="00D026E3" w:rsidRDefault="00CA17F0" w:rsidP="00CA17F0">
            <w:pPr>
              <w:jc w:val="both"/>
              <w:rPr>
                <w:rFonts w:asciiTheme="minorHAnsi" w:hAnsiTheme="minorHAnsi" w:cs="Calibri"/>
                <w:sz w:val="22"/>
                <w:szCs w:val="22"/>
              </w:rPr>
            </w:pPr>
            <w:r>
              <w:rPr>
                <w:rFonts w:asciiTheme="minorHAnsi" w:hAnsiTheme="minorHAnsi" w:cs="Calibri"/>
                <w:sz w:val="22"/>
                <w:szCs w:val="22"/>
              </w:rPr>
              <w:t xml:space="preserve">5.3. </w:t>
            </w:r>
            <w:r w:rsidRPr="00D026E3">
              <w:rPr>
                <w:rFonts w:asciiTheme="minorHAnsi" w:hAnsiTheme="minorHAnsi" w:cs="Calibri"/>
                <w:sz w:val="22"/>
                <w:szCs w:val="22"/>
              </w:rPr>
              <w:t>В случаите когато Изпълнителят закъснее с приключването на изпълнението в договорения срок, с изключение на случаите на форс мажор, Изпълнителят дължи неустойка в размер 0,1% за всеки ден закъснение, но не повече от 8% от договорената цена .</w:t>
            </w:r>
          </w:p>
          <w:p w:rsidR="00CA17F0" w:rsidRPr="00D026E3" w:rsidRDefault="00CA17F0" w:rsidP="00CA17F0">
            <w:pPr>
              <w:jc w:val="both"/>
              <w:rPr>
                <w:rFonts w:asciiTheme="minorHAnsi" w:hAnsiTheme="minorHAnsi" w:cs="Calibri"/>
                <w:sz w:val="22"/>
                <w:szCs w:val="22"/>
              </w:rPr>
            </w:pPr>
            <w:r>
              <w:rPr>
                <w:rFonts w:asciiTheme="minorHAnsi" w:hAnsiTheme="minorHAnsi" w:cs="Calibri"/>
                <w:sz w:val="22"/>
                <w:szCs w:val="22"/>
                <w:lang w:val="en-US"/>
              </w:rPr>
              <w:t>5</w:t>
            </w:r>
            <w:r w:rsidRPr="00D026E3">
              <w:rPr>
                <w:rFonts w:asciiTheme="minorHAnsi" w:hAnsiTheme="minorHAnsi" w:cs="Calibri"/>
                <w:sz w:val="22"/>
                <w:szCs w:val="22"/>
              </w:rPr>
              <w:t>.</w:t>
            </w:r>
            <w:r>
              <w:rPr>
                <w:rFonts w:asciiTheme="minorHAnsi" w:hAnsiTheme="minorHAnsi" w:cs="Calibri"/>
                <w:sz w:val="22"/>
                <w:szCs w:val="22"/>
              </w:rPr>
              <w:t>4</w:t>
            </w:r>
            <w:r w:rsidRPr="00D026E3">
              <w:rPr>
                <w:rFonts w:asciiTheme="minorHAnsi" w:hAnsiTheme="minorHAnsi" w:cs="Calibri"/>
                <w:sz w:val="22"/>
                <w:szCs w:val="22"/>
              </w:rPr>
              <w:t xml:space="preserve">. Изпълнителя дължи неустойка при извършването на услуги, неотговарящи на условията на договора. Тези услуги ще се считат за недоставени и Изпълнителят ще плати неустойка в размера, посочен в т. </w:t>
            </w:r>
            <w:r>
              <w:rPr>
                <w:rFonts w:asciiTheme="minorHAnsi" w:hAnsiTheme="minorHAnsi" w:cs="Calibri"/>
                <w:sz w:val="22"/>
                <w:szCs w:val="22"/>
                <w:lang w:val="en-US"/>
              </w:rPr>
              <w:t>5</w:t>
            </w:r>
            <w:r w:rsidRPr="00D026E3">
              <w:rPr>
                <w:rFonts w:asciiTheme="minorHAnsi" w:hAnsiTheme="minorHAnsi" w:cs="Calibri"/>
                <w:sz w:val="22"/>
                <w:szCs w:val="22"/>
              </w:rPr>
              <w:t>.2</w:t>
            </w:r>
            <w:r>
              <w:rPr>
                <w:rFonts w:asciiTheme="minorHAnsi" w:hAnsiTheme="minorHAnsi" w:cs="Calibri"/>
                <w:sz w:val="22"/>
                <w:szCs w:val="22"/>
              </w:rPr>
              <w:t xml:space="preserve"> на този раздел от договора до датата, на която същите бъдат предоставени в съответствие с изискванията.</w:t>
            </w:r>
          </w:p>
          <w:p w:rsidR="00CA17F0" w:rsidRPr="00D026E3" w:rsidRDefault="00CA17F0" w:rsidP="00CA17F0">
            <w:pPr>
              <w:jc w:val="both"/>
              <w:rPr>
                <w:rFonts w:asciiTheme="minorHAnsi" w:hAnsiTheme="minorHAnsi" w:cs="Calibri"/>
                <w:sz w:val="22"/>
                <w:szCs w:val="22"/>
              </w:rPr>
            </w:pPr>
            <w:r>
              <w:rPr>
                <w:rFonts w:asciiTheme="minorHAnsi" w:hAnsiTheme="minorHAnsi" w:cs="Calibri"/>
                <w:sz w:val="22"/>
                <w:szCs w:val="22"/>
              </w:rPr>
              <w:t>5</w:t>
            </w:r>
            <w:r w:rsidRPr="00D026E3">
              <w:rPr>
                <w:rFonts w:asciiTheme="minorHAnsi" w:hAnsiTheme="minorHAnsi" w:cs="Calibri"/>
                <w:sz w:val="22"/>
                <w:szCs w:val="22"/>
              </w:rPr>
              <w:t>.</w:t>
            </w:r>
            <w:r>
              <w:rPr>
                <w:rFonts w:asciiTheme="minorHAnsi" w:hAnsiTheme="minorHAnsi" w:cs="Calibri"/>
                <w:sz w:val="22"/>
                <w:szCs w:val="22"/>
              </w:rPr>
              <w:t>5</w:t>
            </w:r>
            <w:r w:rsidRPr="00D026E3">
              <w:rPr>
                <w:rFonts w:asciiTheme="minorHAnsi" w:hAnsiTheme="minorHAnsi" w:cs="Calibri"/>
                <w:sz w:val="22"/>
                <w:szCs w:val="22"/>
              </w:rPr>
              <w:t>. При нарушаване от страна на Изпълнителя на законовите изисквания за трудовата безопасност, както и на тези, посочени в настоящия договор Възложите</w:t>
            </w:r>
            <w:r>
              <w:rPr>
                <w:rFonts w:asciiTheme="minorHAnsi" w:hAnsiTheme="minorHAnsi" w:cs="Calibri"/>
                <w:sz w:val="22"/>
                <w:szCs w:val="22"/>
              </w:rPr>
              <w:t>лят има право да преустанови временно извършването на всякакви действия от Изпълнителя, като времетраенето зависи от сериозността на нарушението. След проверка и одобрение на предложения от страна на Изпълнителя корективен план Възложителят има право да позволи, съответно да забрани възстановяване на извършването на дейностите. Времето на преустановяване на дейностите не води до удължаване на срока за изпълнение на договора. В този случай Възложителя има право да поиска от Изпълнителя да организира и проведе допълнителен курс за обучение на ангажирания с изпълнението на договора персонал по въпросите на трудовата безопасност и с продължителност не по-малко от 16 ч.</w:t>
            </w:r>
          </w:p>
          <w:p w:rsidR="00CA17F0" w:rsidRDefault="00CA17F0" w:rsidP="00CA17F0">
            <w:pPr>
              <w:jc w:val="both"/>
              <w:rPr>
                <w:rFonts w:asciiTheme="minorHAnsi" w:hAnsiTheme="minorHAnsi" w:cs="Calibri"/>
                <w:sz w:val="22"/>
                <w:szCs w:val="22"/>
              </w:rPr>
            </w:pPr>
            <w:r>
              <w:rPr>
                <w:rFonts w:asciiTheme="minorHAnsi" w:hAnsiTheme="minorHAnsi" w:cs="Calibri"/>
                <w:sz w:val="22"/>
                <w:szCs w:val="22"/>
                <w:lang w:val="en-US"/>
              </w:rPr>
              <w:t>5.6</w:t>
            </w:r>
            <w:r w:rsidRPr="00181D5F">
              <w:rPr>
                <w:rFonts w:asciiTheme="minorHAnsi" w:hAnsiTheme="minorHAnsi" w:cs="Calibri"/>
                <w:sz w:val="22"/>
                <w:szCs w:val="22"/>
              </w:rPr>
              <w:t>.При наличие на основанията, посочени в т.</w:t>
            </w:r>
            <w:r>
              <w:rPr>
                <w:rFonts w:asciiTheme="minorHAnsi" w:hAnsiTheme="minorHAnsi" w:cs="Calibri"/>
                <w:sz w:val="22"/>
                <w:szCs w:val="22"/>
                <w:lang w:val="en-US"/>
              </w:rPr>
              <w:t>5</w:t>
            </w:r>
            <w:r w:rsidRPr="00181D5F">
              <w:rPr>
                <w:rFonts w:asciiTheme="minorHAnsi" w:hAnsiTheme="minorHAnsi" w:cs="Calibri"/>
                <w:sz w:val="22"/>
                <w:szCs w:val="22"/>
              </w:rPr>
              <w:t>.</w:t>
            </w:r>
            <w:r>
              <w:rPr>
                <w:rFonts w:asciiTheme="minorHAnsi" w:hAnsiTheme="minorHAnsi" w:cs="Calibri"/>
                <w:sz w:val="22"/>
                <w:szCs w:val="22"/>
                <w:lang w:val="en-US"/>
              </w:rPr>
              <w:t>5</w:t>
            </w:r>
            <w:r w:rsidRPr="00181D5F">
              <w:rPr>
                <w:rFonts w:asciiTheme="minorHAnsi" w:hAnsiTheme="minorHAnsi" w:cs="Calibri"/>
                <w:sz w:val="22"/>
                <w:szCs w:val="22"/>
              </w:rPr>
              <w:t xml:space="preserve"> Възложителят освен с правото да поиска преустановяване на изпълнението, описано в същата разпоредба, има право да </w:t>
            </w:r>
            <w:r w:rsidRPr="00D026E3">
              <w:rPr>
                <w:rFonts w:asciiTheme="minorHAnsi" w:hAnsiTheme="minorHAnsi" w:cs="Calibri"/>
                <w:sz w:val="22"/>
                <w:szCs w:val="22"/>
              </w:rPr>
              <w:t xml:space="preserve">задължи </w:t>
            </w:r>
            <w:r w:rsidRPr="00181D5F">
              <w:rPr>
                <w:rFonts w:asciiTheme="minorHAnsi" w:hAnsiTheme="minorHAnsi" w:cs="Calibri"/>
                <w:sz w:val="22"/>
                <w:szCs w:val="22"/>
              </w:rPr>
              <w:t>Изпълнителя да подпише протокол за нарушение и да заплати на Възложителя глоба съгласно Споразумителния протокол подписан между страните представляващ При</w:t>
            </w:r>
            <w:r>
              <w:rPr>
                <w:rFonts w:asciiTheme="minorHAnsi" w:hAnsiTheme="minorHAnsi" w:cs="Calibri"/>
                <w:sz w:val="22"/>
                <w:szCs w:val="22"/>
              </w:rPr>
              <w:t>ложение 5 към настоящия Договор.</w:t>
            </w:r>
          </w:p>
          <w:p w:rsidR="00CA17F0" w:rsidRPr="00D026E3" w:rsidRDefault="00CA17F0" w:rsidP="00CA17F0">
            <w:pPr>
              <w:jc w:val="both"/>
              <w:rPr>
                <w:rFonts w:asciiTheme="minorHAnsi" w:hAnsiTheme="minorHAnsi" w:cs="Calibri"/>
                <w:sz w:val="22"/>
                <w:szCs w:val="22"/>
              </w:rPr>
            </w:pPr>
          </w:p>
          <w:p w:rsidR="00483AAD" w:rsidRPr="00FC71A0" w:rsidRDefault="00483AAD" w:rsidP="00CA17F0">
            <w:pPr>
              <w:pStyle w:val="ListParagraph"/>
              <w:numPr>
                <w:ilvl w:val="0"/>
                <w:numId w:val="3"/>
              </w:numPr>
              <w:jc w:val="both"/>
              <w:rPr>
                <w:rFonts w:asciiTheme="minorHAnsi" w:hAnsiTheme="minorHAnsi"/>
                <w:b/>
                <w:noProof/>
                <w:sz w:val="22"/>
                <w:szCs w:val="22"/>
              </w:rPr>
            </w:pPr>
            <w:r w:rsidRPr="00FC71A0">
              <w:rPr>
                <w:rFonts w:asciiTheme="minorHAnsi" w:hAnsiTheme="minorHAnsi"/>
                <w:b/>
                <w:noProof/>
                <w:sz w:val="22"/>
                <w:szCs w:val="22"/>
              </w:rPr>
              <w:t>ПРЕКТАРЯВАНЕ И РАЗВАЛЕНЕ НА ДОГОВОРА</w:t>
            </w:r>
          </w:p>
          <w:p w:rsidR="00483AAD" w:rsidRPr="00FC71A0" w:rsidRDefault="00483AAD" w:rsidP="00483AAD">
            <w:pPr>
              <w:ind w:left="720"/>
              <w:jc w:val="both"/>
              <w:rPr>
                <w:rFonts w:asciiTheme="minorHAnsi" w:hAnsiTheme="minorHAnsi" w:cs="Calibri"/>
                <w:b/>
                <w:sz w:val="22"/>
                <w:szCs w:val="22"/>
              </w:rPr>
            </w:pPr>
          </w:p>
          <w:p w:rsidR="00483AAD" w:rsidRPr="00FC71A0" w:rsidRDefault="00483AAD" w:rsidP="00483AAD">
            <w:pPr>
              <w:spacing w:after="120"/>
              <w:jc w:val="both"/>
              <w:rPr>
                <w:rFonts w:asciiTheme="minorHAnsi" w:hAnsiTheme="minorHAnsi" w:cs="Calibri"/>
                <w:sz w:val="22"/>
                <w:szCs w:val="22"/>
              </w:rPr>
            </w:pPr>
            <w:r w:rsidRPr="00FC71A0">
              <w:rPr>
                <w:rFonts w:asciiTheme="minorHAnsi" w:hAnsiTheme="minorHAnsi" w:cs="Calibri"/>
                <w:sz w:val="22"/>
                <w:szCs w:val="22"/>
              </w:rPr>
              <w:t>Действието на настоящият договор се прекратява:</w:t>
            </w:r>
          </w:p>
          <w:p w:rsidR="00483AAD" w:rsidRPr="00FC71A0" w:rsidRDefault="00CA17F0" w:rsidP="00483AAD">
            <w:pPr>
              <w:spacing w:after="120"/>
              <w:jc w:val="both"/>
              <w:rPr>
                <w:rFonts w:asciiTheme="minorHAnsi" w:hAnsiTheme="minorHAnsi" w:cs="Calibri"/>
                <w:sz w:val="22"/>
                <w:szCs w:val="22"/>
              </w:rPr>
            </w:pPr>
            <w:r>
              <w:rPr>
                <w:rFonts w:asciiTheme="minorHAnsi" w:hAnsiTheme="minorHAnsi" w:cs="Calibri"/>
                <w:sz w:val="22"/>
                <w:szCs w:val="22"/>
              </w:rPr>
              <w:t>6</w:t>
            </w:r>
            <w:r w:rsidR="00483AAD" w:rsidRPr="00FC71A0">
              <w:rPr>
                <w:rFonts w:asciiTheme="minorHAnsi" w:hAnsiTheme="minorHAnsi" w:cs="Calibri"/>
                <w:sz w:val="22"/>
                <w:szCs w:val="22"/>
              </w:rPr>
              <w:t>.1. С изтичане на срока на договора;</w:t>
            </w:r>
          </w:p>
          <w:p w:rsidR="00483AAD" w:rsidRPr="00FC71A0" w:rsidRDefault="00CA17F0" w:rsidP="00483AAD">
            <w:pPr>
              <w:spacing w:after="120"/>
              <w:jc w:val="both"/>
              <w:rPr>
                <w:rFonts w:asciiTheme="minorHAnsi" w:hAnsiTheme="minorHAnsi" w:cs="Calibri"/>
                <w:sz w:val="22"/>
                <w:szCs w:val="22"/>
              </w:rPr>
            </w:pPr>
            <w:r>
              <w:rPr>
                <w:rFonts w:asciiTheme="minorHAnsi" w:hAnsiTheme="minorHAnsi" w:cs="Calibri"/>
                <w:sz w:val="22"/>
                <w:szCs w:val="22"/>
              </w:rPr>
              <w:t>6</w:t>
            </w:r>
            <w:r w:rsidR="00483AAD" w:rsidRPr="00FC71A0">
              <w:rPr>
                <w:rFonts w:asciiTheme="minorHAnsi" w:hAnsiTheme="minorHAnsi" w:cs="Calibri"/>
                <w:sz w:val="22"/>
                <w:szCs w:val="22"/>
              </w:rPr>
              <w:t>.2. По взаимно съгласие на страните изразено в писмен вид;</w:t>
            </w:r>
          </w:p>
          <w:p w:rsidR="00483AAD" w:rsidRPr="00FC71A0" w:rsidRDefault="00CA17F0" w:rsidP="00483AAD">
            <w:pPr>
              <w:spacing w:after="120"/>
              <w:jc w:val="both"/>
              <w:rPr>
                <w:rFonts w:asciiTheme="minorHAnsi" w:hAnsiTheme="minorHAnsi" w:cs="Calibri"/>
                <w:sz w:val="22"/>
                <w:szCs w:val="22"/>
              </w:rPr>
            </w:pPr>
            <w:r>
              <w:rPr>
                <w:rFonts w:asciiTheme="minorHAnsi" w:hAnsiTheme="minorHAnsi" w:cs="Calibri"/>
                <w:sz w:val="22"/>
                <w:szCs w:val="22"/>
              </w:rPr>
              <w:t>6</w:t>
            </w:r>
            <w:r w:rsidR="00483AAD" w:rsidRPr="00FC71A0">
              <w:rPr>
                <w:rFonts w:asciiTheme="minorHAnsi" w:hAnsiTheme="minorHAnsi" w:cs="Calibri"/>
                <w:sz w:val="22"/>
                <w:szCs w:val="22"/>
              </w:rPr>
              <w:t>.3 Действието на настоящия договор може да бъде развалено едностранно от ВЪЗЛОЖИТЕЛЯ:</w:t>
            </w:r>
          </w:p>
          <w:p w:rsidR="00483AAD" w:rsidRPr="00FC71A0" w:rsidRDefault="00483AAD" w:rsidP="00483AAD">
            <w:pPr>
              <w:jc w:val="both"/>
              <w:rPr>
                <w:rFonts w:asciiTheme="minorHAnsi" w:hAnsiTheme="minorHAnsi" w:cs="Calibri"/>
                <w:sz w:val="22"/>
                <w:szCs w:val="22"/>
              </w:rPr>
            </w:pPr>
            <w:r w:rsidRPr="00FC71A0">
              <w:rPr>
                <w:rFonts w:asciiTheme="minorHAnsi" w:hAnsiTheme="minorHAnsi" w:cs="Calibri"/>
                <w:sz w:val="22"/>
                <w:szCs w:val="22"/>
              </w:rPr>
              <w:t>- При виновно неизпълнение, на което и да е от задълженията, поети по силата на договора със 7 дневно предизвестие до ИЗПЪЛНИТЕЛЯ</w:t>
            </w:r>
          </w:p>
          <w:p w:rsidR="00483AAD" w:rsidRPr="00FC71A0" w:rsidRDefault="00483AAD" w:rsidP="00483AAD">
            <w:pPr>
              <w:spacing w:after="120"/>
              <w:jc w:val="both"/>
              <w:rPr>
                <w:rFonts w:asciiTheme="minorHAnsi" w:hAnsiTheme="minorHAnsi" w:cs="Calibri"/>
                <w:sz w:val="22"/>
                <w:szCs w:val="22"/>
              </w:rPr>
            </w:pPr>
            <w:r w:rsidRPr="00FC71A0">
              <w:rPr>
                <w:rFonts w:asciiTheme="minorHAnsi" w:hAnsiTheme="minorHAnsi" w:cs="Calibri"/>
                <w:sz w:val="22"/>
                <w:szCs w:val="22"/>
              </w:rPr>
              <w:t>- при допускане от страна на ИЗПЪЛНИТЕЛЯ на нарушение в работата на основно оборудване или при причиняване на злополука по вина на ИЗПЪЛНИТЕЛЯ, както и в случаите упоменати в чл.4.1. и 4.2, незабавно без предизвестие.</w:t>
            </w:r>
          </w:p>
          <w:p w:rsidR="00483AAD" w:rsidRPr="00FC71A0" w:rsidRDefault="00CA17F0" w:rsidP="00483AAD">
            <w:pPr>
              <w:spacing w:after="120"/>
              <w:jc w:val="both"/>
              <w:rPr>
                <w:rFonts w:asciiTheme="minorHAnsi" w:hAnsiTheme="minorHAnsi" w:cs="Calibri"/>
                <w:sz w:val="22"/>
                <w:szCs w:val="22"/>
                <w:lang w:val="ru-RU"/>
              </w:rPr>
            </w:pPr>
            <w:r>
              <w:rPr>
                <w:rFonts w:asciiTheme="minorHAnsi" w:hAnsiTheme="minorHAnsi" w:cs="Calibri"/>
                <w:sz w:val="22"/>
                <w:szCs w:val="22"/>
              </w:rPr>
              <w:t>6</w:t>
            </w:r>
            <w:r w:rsidR="00483AAD" w:rsidRPr="00FC71A0">
              <w:rPr>
                <w:rFonts w:asciiTheme="minorHAnsi" w:hAnsiTheme="minorHAnsi" w:cs="Calibri"/>
                <w:sz w:val="22"/>
                <w:szCs w:val="22"/>
              </w:rPr>
              <w:t>.4 В случай на прекратяван</w:t>
            </w:r>
            <w:r>
              <w:rPr>
                <w:rFonts w:asciiTheme="minorHAnsi" w:hAnsiTheme="minorHAnsi" w:cs="Calibri"/>
                <w:sz w:val="22"/>
                <w:szCs w:val="22"/>
              </w:rPr>
              <w:t>е на договора по силата на чл. 6</w:t>
            </w:r>
            <w:r w:rsidR="00483AAD" w:rsidRPr="00FC71A0">
              <w:rPr>
                <w:rFonts w:asciiTheme="minorHAnsi" w:hAnsiTheme="minorHAnsi" w:cs="Calibri"/>
                <w:sz w:val="22"/>
                <w:szCs w:val="22"/>
              </w:rPr>
              <w:t>.3, ВЪЗЛОЖИТЕЛЯТ има право да</w:t>
            </w:r>
            <w:r>
              <w:rPr>
                <w:rFonts w:asciiTheme="minorHAnsi" w:hAnsiTheme="minorHAnsi" w:cs="Calibri"/>
                <w:sz w:val="22"/>
                <w:szCs w:val="22"/>
              </w:rPr>
              <w:t xml:space="preserve"> получи неустойка съгласно чл. 5</w:t>
            </w:r>
            <w:r w:rsidR="00483AAD" w:rsidRPr="00FC71A0">
              <w:rPr>
                <w:rFonts w:asciiTheme="minorHAnsi" w:hAnsiTheme="minorHAnsi" w:cs="Calibri"/>
                <w:sz w:val="22"/>
                <w:szCs w:val="22"/>
              </w:rPr>
              <w:t>.1.</w:t>
            </w:r>
          </w:p>
          <w:p w:rsidR="00483AAD" w:rsidRPr="00FC71A0" w:rsidRDefault="00483AAD" w:rsidP="00483AAD">
            <w:pPr>
              <w:jc w:val="both"/>
              <w:rPr>
                <w:rFonts w:asciiTheme="minorHAnsi" w:hAnsiTheme="minorHAnsi" w:cs="Calibri"/>
                <w:sz w:val="22"/>
                <w:szCs w:val="22"/>
              </w:rPr>
            </w:pPr>
            <w:r w:rsidRPr="00FC71A0">
              <w:rPr>
                <w:rFonts w:asciiTheme="minorHAnsi" w:hAnsiTheme="minorHAnsi" w:cs="Calibri"/>
                <w:sz w:val="22"/>
                <w:szCs w:val="22"/>
              </w:rPr>
              <w:t>ВЪЗЛОЖИТЕЛЯТ има право да прихване дължимата сума за развалянето на договора с дължимите от него на ИЗПЪЛНИТЕЛЯ суми за работите, изпълнени преди прекратяването на този Договор.</w:t>
            </w:r>
          </w:p>
          <w:p w:rsidR="00483AAD" w:rsidRPr="00FC71A0" w:rsidRDefault="00483AAD" w:rsidP="00483AAD">
            <w:pPr>
              <w:jc w:val="both"/>
              <w:rPr>
                <w:rFonts w:asciiTheme="minorHAnsi" w:hAnsiTheme="minorHAnsi" w:cs="Calibri"/>
                <w:sz w:val="22"/>
                <w:szCs w:val="22"/>
                <w:lang w:val="ru-RU"/>
              </w:rPr>
            </w:pPr>
          </w:p>
          <w:p w:rsidR="00B808FB" w:rsidRPr="009E678D" w:rsidRDefault="00B808FB" w:rsidP="00CA17F0">
            <w:pPr>
              <w:pStyle w:val="ListParagraph"/>
              <w:numPr>
                <w:ilvl w:val="0"/>
                <w:numId w:val="3"/>
              </w:numPr>
              <w:jc w:val="both"/>
              <w:rPr>
                <w:rFonts w:ascii="Calibri" w:hAnsi="Calibri" w:cs="Calibri"/>
                <w:b/>
                <w:sz w:val="22"/>
                <w:szCs w:val="22"/>
              </w:rPr>
            </w:pPr>
            <w:r w:rsidRPr="009E678D">
              <w:rPr>
                <w:rFonts w:ascii="Calibri" w:hAnsi="Calibri" w:cs="Calibri"/>
                <w:b/>
                <w:sz w:val="22"/>
                <w:szCs w:val="22"/>
              </w:rPr>
              <w:t>УПРАВЛЕНИЕ НА ДОГОВОРИТЕ.</w:t>
            </w:r>
          </w:p>
          <w:p w:rsidR="009E678D" w:rsidRPr="009E678D" w:rsidRDefault="009E678D" w:rsidP="009E678D">
            <w:pPr>
              <w:pStyle w:val="ListParagraph"/>
              <w:ind w:left="1080"/>
              <w:jc w:val="both"/>
              <w:rPr>
                <w:rFonts w:ascii="Calibri" w:hAnsi="Calibri" w:cs="Calibri"/>
                <w:b/>
                <w:sz w:val="22"/>
                <w:szCs w:val="22"/>
              </w:rPr>
            </w:pPr>
          </w:p>
          <w:p w:rsidR="00B808FB" w:rsidRPr="00BE0A7B" w:rsidRDefault="000B67CB" w:rsidP="00B808FB">
            <w:pPr>
              <w:jc w:val="both"/>
              <w:rPr>
                <w:rFonts w:ascii="Calibri" w:hAnsi="Calibri" w:cs="Calibri"/>
                <w:sz w:val="22"/>
                <w:szCs w:val="22"/>
              </w:rPr>
            </w:pPr>
            <w:r>
              <w:rPr>
                <w:rFonts w:ascii="Calibri" w:hAnsi="Calibri" w:cs="Calibri"/>
                <w:sz w:val="22"/>
                <w:szCs w:val="22"/>
              </w:rPr>
              <w:t>7</w:t>
            </w:r>
            <w:r w:rsidR="00B808FB" w:rsidRPr="00BE0A7B">
              <w:rPr>
                <w:rFonts w:ascii="Calibri" w:hAnsi="Calibri" w:cs="Calibri"/>
                <w:sz w:val="22"/>
                <w:szCs w:val="22"/>
              </w:rPr>
              <w:t xml:space="preserve">.1. </w:t>
            </w:r>
            <w:r w:rsidR="00CA17F0">
              <w:rPr>
                <w:rFonts w:ascii="Calibri" w:hAnsi="Calibri" w:cs="Calibri"/>
                <w:sz w:val="22"/>
                <w:szCs w:val="22"/>
              </w:rPr>
              <w:t xml:space="preserve">Ръководител проекти, инженеринг и изграждане при </w:t>
            </w:r>
            <w:r w:rsidR="00B808FB" w:rsidRPr="00BE0A7B">
              <w:rPr>
                <w:rFonts w:ascii="Calibri" w:hAnsi="Calibri" w:cs="Calibri"/>
                <w:sz w:val="22"/>
                <w:szCs w:val="22"/>
              </w:rPr>
              <w:t>КонтурГлобал Оперейшънс България АД е натоварен и упълномощен с Опера</w:t>
            </w:r>
            <w:r w:rsidR="00CA17F0">
              <w:rPr>
                <w:rFonts w:ascii="Calibri" w:hAnsi="Calibri" w:cs="Calibri"/>
                <w:sz w:val="22"/>
                <w:szCs w:val="22"/>
              </w:rPr>
              <w:t>тивното Управление на Договора</w:t>
            </w:r>
            <w:r w:rsidR="00B808FB" w:rsidRPr="00BE0A7B">
              <w:rPr>
                <w:rFonts w:ascii="Calibri" w:hAnsi="Calibri" w:cs="Calibri"/>
                <w:sz w:val="22"/>
                <w:szCs w:val="22"/>
              </w:rPr>
              <w:t xml:space="preserve">.  </w:t>
            </w:r>
          </w:p>
          <w:p w:rsidR="000B67CB" w:rsidRDefault="000B67CB" w:rsidP="00B808FB">
            <w:pPr>
              <w:ind w:left="720"/>
              <w:jc w:val="both"/>
              <w:rPr>
                <w:rFonts w:asciiTheme="minorHAnsi" w:hAnsiTheme="minorHAnsi"/>
                <w:b/>
                <w:noProof/>
                <w:sz w:val="22"/>
                <w:szCs w:val="22"/>
              </w:rPr>
            </w:pPr>
          </w:p>
          <w:p w:rsidR="00B808FB" w:rsidRPr="00B808FB" w:rsidRDefault="000B67CB" w:rsidP="00B808FB">
            <w:pPr>
              <w:ind w:left="720"/>
              <w:jc w:val="both"/>
              <w:rPr>
                <w:rFonts w:asciiTheme="minorHAnsi" w:hAnsiTheme="minorHAnsi"/>
                <w:b/>
                <w:noProof/>
                <w:sz w:val="22"/>
                <w:szCs w:val="22"/>
              </w:rPr>
            </w:pPr>
            <w:r>
              <w:rPr>
                <w:rFonts w:asciiTheme="minorHAnsi" w:hAnsiTheme="minorHAnsi"/>
                <w:b/>
                <w:noProof/>
                <w:sz w:val="22"/>
                <w:szCs w:val="22"/>
              </w:rPr>
              <w:t>8</w:t>
            </w:r>
            <w:r w:rsidR="00B808FB">
              <w:rPr>
                <w:rFonts w:asciiTheme="minorHAnsi" w:hAnsiTheme="minorHAnsi"/>
                <w:b/>
                <w:noProof/>
                <w:sz w:val="22"/>
                <w:szCs w:val="22"/>
              </w:rPr>
              <w:t>.</w:t>
            </w:r>
            <w:r w:rsidR="00B808FB" w:rsidRPr="00B808FB">
              <w:rPr>
                <w:rFonts w:asciiTheme="minorHAnsi" w:hAnsiTheme="minorHAnsi"/>
                <w:b/>
                <w:noProof/>
                <w:sz w:val="22"/>
                <w:szCs w:val="22"/>
              </w:rPr>
              <w:t xml:space="preserve">ДОПЪЛНИТЕЛНИ РАЗПОРЕДБИ </w:t>
            </w:r>
          </w:p>
          <w:p w:rsidR="00B808FB" w:rsidRPr="00BE0A7B" w:rsidRDefault="00B808FB" w:rsidP="00B808FB">
            <w:pPr>
              <w:spacing w:before="60" w:after="60"/>
              <w:jc w:val="both"/>
              <w:rPr>
                <w:rFonts w:ascii="Calibri" w:hAnsi="Calibri" w:cs="Calibri"/>
                <w:sz w:val="22"/>
                <w:szCs w:val="22"/>
              </w:rPr>
            </w:pPr>
          </w:p>
          <w:p w:rsidR="00314D9A" w:rsidRDefault="000B67CB" w:rsidP="00314D9A">
            <w:pPr>
              <w:jc w:val="both"/>
              <w:rPr>
                <w:rFonts w:asciiTheme="minorHAnsi" w:hAnsiTheme="minorHAnsi"/>
                <w:sz w:val="22"/>
                <w:szCs w:val="22"/>
              </w:rPr>
            </w:pPr>
            <w:r>
              <w:rPr>
                <w:rFonts w:ascii="Calibri" w:eastAsia="Calibri" w:hAnsi="Calibri" w:cs="Calibri"/>
                <w:sz w:val="22"/>
                <w:szCs w:val="22"/>
                <w:lang w:eastAsia="bg-BG"/>
              </w:rPr>
              <w:t>8</w:t>
            </w:r>
            <w:r w:rsidR="00B808FB">
              <w:rPr>
                <w:rFonts w:ascii="Calibri" w:eastAsia="Calibri" w:hAnsi="Calibri" w:cs="Calibri"/>
                <w:sz w:val="22"/>
                <w:szCs w:val="22"/>
                <w:lang w:eastAsia="bg-BG"/>
              </w:rPr>
              <w:t xml:space="preserve">.1 </w:t>
            </w:r>
            <w:r w:rsidR="00314D9A" w:rsidRPr="00314D9A">
              <w:rPr>
                <w:rFonts w:asciiTheme="minorHAnsi" w:hAnsiTheme="minorHAnsi"/>
                <w:sz w:val="22"/>
                <w:szCs w:val="22"/>
              </w:rPr>
              <w:t xml:space="preserve">Страните потвърждават, че при управлението на дейността си и вътрешните си отношения Възложителят, и Изпълнителят действат като се позовават на принципите, които се съдържат в Антикорупционната Политика за Възложителя – Приложение 4, Кодексът на Поведение за Доставчика – Приложение 5 и </w:t>
            </w:r>
            <w:r w:rsidR="00314D9A" w:rsidRPr="00314D9A">
              <w:rPr>
                <w:rFonts w:asciiTheme="minorHAnsi" w:hAnsiTheme="minorHAnsi" w:cs="Calibri"/>
                <w:sz w:val="22"/>
                <w:szCs w:val="22"/>
              </w:rPr>
              <w:t>Сертификат на доставчика - Закони за Налагане на Санкции</w:t>
            </w:r>
            <w:r w:rsidR="00314D9A" w:rsidRPr="00314D9A">
              <w:rPr>
                <w:rFonts w:asciiTheme="minorHAnsi" w:hAnsiTheme="minorHAnsi"/>
                <w:sz w:val="22"/>
                <w:szCs w:val="22"/>
                <w:lang w:val="en-GB"/>
              </w:rPr>
              <w:t xml:space="preserve"> – </w:t>
            </w:r>
            <w:r w:rsidR="00314D9A" w:rsidRPr="00314D9A">
              <w:rPr>
                <w:rFonts w:asciiTheme="minorHAnsi" w:hAnsiTheme="minorHAnsi"/>
                <w:sz w:val="22"/>
                <w:szCs w:val="22"/>
              </w:rPr>
              <w:t>Приложение 6. Страните няма да предприемат действия, които са в нарушение на тези Политики или които биха довели до неспазването им. Страните се споразумяват, че по отношение на услугите, предоставени по който и да било договор, бил той писмен или не, нито страните, нито някой от техните собственици, служители, дъщерни дружества</w:t>
            </w:r>
            <w:r w:rsidR="00314D9A">
              <w:rPr>
                <w:rFonts w:asciiTheme="minorHAnsi" w:hAnsiTheme="minorHAnsi"/>
                <w:sz w:val="22"/>
                <w:szCs w:val="22"/>
              </w:rPr>
              <w:t>, или доколкото им</w:t>
            </w:r>
            <w:r w:rsidR="00314D9A" w:rsidRPr="00314D9A">
              <w:rPr>
                <w:rFonts w:asciiTheme="minorHAnsi" w:hAnsiTheme="minorHAnsi"/>
                <w:sz w:val="22"/>
                <w:szCs w:val="22"/>
              </w:rPr>
              <w:t xml:space="preserve"> е известно, посредници или представители, няма да прав</w:t>
            </w:r>
            <w:r w:rsidR="00314D9A">
              <w:rPr>
                <w:rFonts w:asciiTheme="minorHAnsi" w:hAnsiTheme="minorHAnsi"/>
                <w:sz w:val="22"/>
                <w:szCs w:val="22"/>
              </w:rPr>
              <w:t>ят</w:t>
            </w:r>
            <w:r w:rsidR="00314D9A" w:rsidRPr="00314D9A">
              <w:rPr>
                <w:rFonts w:asciiTheme="minorHAnsi" w:hAnsiTheme="minorHAnsi"/>
                <w:sz w:val="22"/>
                <w:szCs w:val="22"/>
              </w:rPr>
              <w:t>, обещава</w:t>
            </w:r>
            <w:r w:rsidR="00314D9A">
              <w:rPr>
                <w:rFonts w:asciiTheme="minorHAnsi" w:hAnsiTheme="minorHAnsi"/>
                <w:sz w:val="22"/>
                <w:szCs w:val="22"/>
              </w:rPr>
              <w:t>т</w:t>
            </w:r>
            <w:r w:rsidR="00314D9A" w:rsidRPr="00314D9A">
              <w:rPr>
                <w:rFonts w:asciiTheme="minorHAnsi" w:hAnsiTheme="minorHAnsi"/>
                <w:sz w:val="22"/>
                <w:szCs w:val="22"/>
              </w:rPr>
              <w:t xml:space="preserve"> да одобр</w:t>
            </w:r>
            <w:r w:rsidR="00314D9A">
              <w:rPr>
                <w:rFonts w:asciiTheme="minorHAnsi" w:hAnsiTheme="minorHAnsi"/>
                <w:sz w:val="22"/>
                <w:szCs w:val="22"/>
              </w:rPr>
              <w:t>ят</w:t>
            </w:r>
            <w:r w:rsidR="00314D9A" w:rsidRPr="00314D9A">
              <w:rPr>
                <w:rFonts w:asciiTheme="minorHAnsi" w:hAnsiTheme="minorHAnsi"/>
                <w:sz w:val="22"/>
                <w:szCs w:val="22"/>
              </w:rPr>
              <w:t xml:space="preserve"> направата на предложение за подарък или плащане, включително без ограничение, подялбата</w:t>
            </w:r>
            <w:r w:rsidR="00314D9A" w:rsidRPr="00314D9A">
              <w:rPr>
                <w:rFonts w:asciiTheme="minorHAnsi" w:hAnsiTheme="minorHAnsi"/>
                <w:color w:val="FF0000"/>
                <w:sz w:val="22"/>
                <w:szCs w:val="22"/>
              </w:rPr>
              <w:t xml:space="preserve"> </w:t>
            </w:r>
            <w:r w:rsidR="00314D9A" w:rsidRPr="00314D9A">
              <w:rPr>
                <w:rFonts w:asciiTheme="minorHAnsi" w:hAnsiTheme="minorHAnsi"/>
                <w:sz w:val="22"/>
                <w:szCs w:val="22"/>
              </w:rPr>
              <w:t xml:space="preserve">или обещанието за подялба на свой хонорар или други средства, </w:t>
            </w:r>
            <w:r w:rsidR="00314D9A">
              <w:rPr>
                <w:rFonts w:asciiTheme="minorHAnsi" w:hAnsiTheme="minorHAnsi"/>
                <w:sz w:val="22"/>
                <w:szCs w:val="22"/>
              </w:rPr>
              <w:t>които са</w:t>
            </w:r>
            <w:r w:rsidR="00314D9A" w:rsidRPr="00314D9A">
              <w:rPr>
                <w:rFonts w:asciiTheme="minorHAnsi" w:hAnsiTheme="minorHAnsi"/>
                <w:sz w:val="22"/>
                <w:szCs w:val="22"/>
              </w:rPr>
              <w:t xml:space="preserve"> получил</w:t>
            </w:r>
            <w:r w:rsidR="00314D9A">
              <w:rPr>
                <w:rFonts w:asciiTheme="minorHAnsi" w:hAnsiTheme="minorHAnsi"/>
                <w:sz w:val="22"/>
                <w:szCs w:val="22"/>
              </w:rPr>
              <w:t>и</w:t>
            </w:r>
            <w:r w:rsidR="00314D9A" w:rsidRPr="00314D9A">
              <w:rPr>
                <w:rFonts w:asciiTheme="minorHAnsi" w:hAnsiTheme="minorHAnsi"/>
                <w:sz w:val="22"/>
                <w:szCs w:val="22"/>
              </w:rPr>
              <w:t>, получава</w:t>
            </w:r>
            <w:r w:rsidR="00314D9A">
              <w:rPr>
                <w:rFonts w:asciiTheme="minorHAnsi" w:hAnsiTheme="minorHAnsi"/>
                <w:sz w:val="22"/>
                <w:szCs w:val="22"/>
              </w:rPr>
              <w:t>т</w:t>
            </w:r>
            <w:r w:rsidR="00314D9A" w:rsidRPr="00314D9A">
              <w:rPr>
                <w:rFonts w:asciiTheme="minorHAnsi" w:hAnsiTheme="minorHAnsi"/>
                <w:sz w:val="22"/>
                <w:szCs w:val="22"/>
              </w:rPr>
              <w:t xml:space="preserve"> или ще получ</w:t>
            </w:r>
            <w:r w:rsidR="00314D9A">
              <w:rPr>
                <w:rFonts w:asciiTheme="minorHAnsi" w:hAnsiTheme="minorHAnsi"/>
                <w:sz w:val="22"/>
                <w:szCs w:val="22"/>
              </w:rPr>
              <w:t>ат</w:t>
            </w:r>
            <w:r w:rsidR="00314D9A" w:rsidRPr="00314D9A">
              <w:rPr>
                <w:rFonts w:asciiTheme="minorHAnsi" w:hAnsiTheme="minorHAnsi"/>
                <w:sz w:val="22"/>
                <w:szCs w:val="22"/>
              </w:rPr>
              <w:t xml:space="preserve"> по договор с КонтурГлобал, на или в полза на Държавен Служител или член от семейството или близък съдружник на Държавен Служител, пряко или косвено, с цел неправомерно да: (i) повлияе на действие или решение на Държавния Служител в качеството му/й на длъжностно лице; (ii) склони Държавния Служител да извърши или да не предприеме действие в нарушение на своето служебно задължение; (iii) получи неправомерно  по – изгодни условия; или (iv) склони Държавния Служител да използва своето влияние да въздейства върху действие или решение на правителството (всяко едно от гореспоменатите представлява „Забранено плащане “). Всяка страна трябва незабавно да уведоми другата за наличието на каквото и да било Забранено Плащане.</w:t>
            </w:r>
          </w:p>
          <w:p w:rsidR="00B808FB" w:rsidRPr="00823E3C" w:rsidRDefault="000B67CB" w:rsidP="00823E3C">
            <w:pPr>
              <w:pStyle w:val="PlainText"/>
              <w:jc w:val="both"/>
              <w:rPr>
                <w:rFonts w:asciiTheme="minorHAnsi" w:hAnsiTheme="minorHAnsi" w:cs="Calibri"/>
                <w:sz w:val="22"/>
                <w:szCs w:val="22"/>
              </w:rPr>
            </w:pPr>
            <w:r>
              <w:rPr>
                <w:rFonts w:asciiTheme="minorHAnsi" w:hAnsiTheme="minorHAnsi"/>
                <w:sz w:val="22"/>
                <w:szCs w:val="22"/>
                <w:lang w:val="en-US"/>
              </w:rPr>
              <w:t>8</w:t>
            </w:r>
            <w:r w:rsidR="00823E3C">
              <w:rPr>
                <w:rFonts w:asciiTheme="minorHAnsi" w:hAnsiTheme="minorHAnsi"/>
                <w:sz w:val="22"/>
                <w:szCs w:val="22"/>
                <w:lang w:val="en-US"/>
              </w:rPr>
              <w:t xml:space="preserve">.2. </w:t>
            </w:r>
            <w:r w:rsidR="00823E3C" w:rsidRPr="00823E3C">
              <w:rPr>
                <w:rFonts w:asciiTheme="minorHAnsi" w:hAnsiTheme="minorHAnsi"/>
                <w:sz w:val="22"/>
                <w:szCs w:val="22"/>
              </w:rPr>
              <w:t>Изпълнителят декларира, подписвайки настоящия договор, че е запознат с дружествената политика на Възложителя относно несъгласието на същия с евентуално прехвърляне на вземанията по договор за възлагане на обществена поръчка, предвид което всички уведомления отправени към него в тази връзка няма да произведат необходимото действие.</w:t>
            </w:r>
          </w:p>
          <w:p w:rsidR="00B808FB" w:rsidRDefault="000B67CB" w:rsidP="00B808FB">
            <w:pPr>
              <w:jc w:val="both"/>
              <w:rPr>
                <w:rFonts w:ascii="Calibri" w:hAnsi="Calibri" w:cs="Calibri"/>
                <w:sz w:val="22"/>
                <w:szCs w:val="22"/>
              </w:rPr>
            </w:pPr>
            <w:r>
              <w:rPr>
                <w:rFonts w:ascii="Calibri" w:eastAsia="Calibri" w:hAnsi="Calibri" w:cs="Calibri"/>
                <w:sz w:val="22"/>
                <w:szCs w:val="22"/>
                <w:lang w:eastAsia="bg-BG"/>
              </w:rPr>
              <w:t>8</w:t>
            </w:r>
            <w:r w:rsidR="00823E3C">
              <w:rPr>
                <w:rFonts w:ascii="Calibri" w:eastAsia="Calibri" w:hAnsi="Calibri" w:cs="Calibri"/>
                <w:sz w:val="22"/>
                <w:szCs w:val="22"/>
                <w:lang w:eastAsia="bg-BG"/>
              </w:rPr>
              <w:t>.3</w:t>
            </w:r>
            <w:r w:rsidR="00B808FB">
              <w:rPr>
                <w:rFonts w:ascii="Calibri" w:eastAsia="Calibri" w:hAnsi="Calibri" w:cs="Calibri"/>
                <w:sz w:val="22"/>
                <w:szCs w:val="22"/>
                <w:lang w:eastAsia="bg-BG"/>
              </w:rPr>
              <w:t xml:space="preserve">. </w:t>
            </w:r>
            <w:r w:rsidR="00B808FB" w:rsidRPr="00BE0A7B">
              <w:rPr>
                <w:rFonts w:ascii="Calibri" w:eastAsia="Calibri" w:hAnsi="Calibri" w:cs="Calibri"/>
                <w:sz w:val="22"/>
                <w:szCs w:val="22"/>
                <w:lang w:eastAsia="bg-BG"/>
              </w:rPr>
              <w:t>Настоящия договор се под</w:t>
            </w:r>
            <w:r w:rsidR="00B808FB" w:rsidRPr="00BE0A7B">
              <w:rPr>
                <w:rFonts w:ascii="Calibri" w:hAnsi="Calibri" w:cs="Calibri"/>
                <w:sz w:val="22"/>
                <w:szCs w:val="22"/>
              </w:rPr>
              <w:t>чинява на Общите Условия на Възложителя, приложими към договорите за възлагане на обществени поръчки – Приложение № 1.</w:t>
            </w:r>
          </w:p>
          <w:p w:rsidR="00B808FB" w:rsidRPr="00BE0A7B" w:rsidRDefault="00B808FB" w:rsidP="00B808FB">
            <w:pPr>
              <w:jc w:val="both"/>
              <w:rPr>
                <w:rFonts w:ascii="Calibri" w:hAnsi="Calibri" w:cs="Calibri"/>
                <w:sz w:val="22"/>
                <w:szCs w:val="22"/>
              </w:rPr>
            </w:pPr>
          </w:p>
          <w:p w:rsidR="00B808FB" w:rsidRDefault="000B67CB" w:rsidP="00B808FB">
            <w:pPr>
              <w:jc w:val="both"/>
              <w:rPr>
                <w:rFonts w:ascii="Calibri" w:hAnsi="Calibri" w:cs="Calibri"/>
                <w:sz w:val="22"/>
                <w:szCs w:val="22"/>
              </w:rPr>
            </w:pPr>
            <w:r>
              <w:rPr>
                <w:rFonts w:ascii="Calibri" w:hAnsi="Calibri" w:cs="Calibri"/>
                <w:sz w:val="22"/>
                <w:szCs w:val="22"/>
              </w:rPr>
              <w:t>8</w:t>
            </w:r>
            <w:r w:rsidR="00823E3C">
              <w:rPr>
                <w:rFonts w:ascii="Calibri" w:hAnsi="Calibri" w:cs="Calibri"/>
                <w:sz w:val="22"/>
                <w:szCs w:val="22"/>
              </w:rPr>
              <w:t>.4</w:t>
            </w:r>
            <w:r w:rsidR="00B808FB">
              <w:rPr>
                <w:rFonts w:ascii="Calibri" w:hAnsi="Calibri" w:cs="Calibri"/>
                <w:sz w:val="22"/>
                <w:szCs w:val="22"/>
              </w:rPr>
              <w:t xml:space="preserve">. </w:t>
            </w:r>
            <w:r w:rsidR="00B808FB" w:rsidRPr="00BE0A7B">
              <w:rPr>
                <w:rFonts w:ascii="Calibri" w:hAnsi="Calibri" w:cs="Calibri"/>
                <w:sz w:val="22"/>
                <w:szCs w:val="22"/>
              </w:rPr>
              <w:t>Настоящият договор е подписан в два идентични оригинала на български и английски език. В случай на разминавания между английския и българския текст, предимство има българският.</w:t>
            </w:r>
          </w:p>
          <w:p w:rsidR="00B808FB" w:rsidRDefault="00B808FB" w:rsidP="00B808FB">
            <w:pPr>
              <w:jc w:val="both"/>
              <w:rPr>
                <w:rFonts w:ascii="Calibri" w:hAnsi="Calibri" w:cs="Calibri"/>
                <w:sz w:val="22"/>
                <w:szCs w:val="22"/>
              </w:rPr>
            </w:pPr>
          </w:p>
          <w:p w:rsidR="00B808FB" w:rsidRPr="00BE0A7B" w:rsidRDefault="00B808FB" w:rsidP="00B808FB">
            <w:pPr>
              <w:jc w:val="both"/>
              <w:rPr>
                <w:rFonts w:ascii="Calibri" w:hAnsi="Calibri" w:cs="Calibri"/>
                <w:sz w:val="22"/>
                <w:szCs w:val="22"/>
              </w:rPr>
            </w:pPr>
          </w:p>
          <w:p w:rsidR="00B808FB" w:rsidRDefault="000B67CB" w:rsidP="00B808FB">
            <w:pPr>
              <w:pStyle w:val="BodyTextIndent3"/>
              <w:ind w:left="0" w:firstLine="0"/>
              <w:rPr>
                <w:rFonts w:ascii="Calibri" w:eastAsia="Helvetica" w:hAnsi="Calibri" w:cs="Calibri"/>
                <w:sz w:val="22"/>
                <w:szCs w:val="22"/>
              </w:rPr>
            </w:pPr>
            <w:r>
              <w:rPr>
                <w:rFonts w:ascii="Calibri" w:eastAsia="Helvetica" w:hAnsi="Calibri" w:cs="Calibri"/>
                <w:sz w:val="22"/>
                <w:szCs w:val="22"/>
              </w:rPr>
              <w:t>8</w:t>
            </w:r>
            <w:r w:rsidR="00823E3C">
              <w:rPr>
                <w:rFonts w:ascii="Calibri" w:eastAsia="Helvetica" w:hAnsi="Calibri" w:cs="Calibri"/>
                <w:sz w:val="22"/>
                <w:szCs w:val="22"/>
              </w:rPr>
              <w:t>.5</w:t>
            </w:r>
            <w:r w:rsidR="00B808FB">
              <w:rPr>
                <w:rFonts w:ascii="Calibri" w:eastAsia="Helvetica" w:hAnsi="Calibri" w:cs="Calibri"/>
                <w:sz w:val="22"/>
                <w:szCs w:val="22"/>
              </w:rPr>
              <w:t xml:space="preserve">. </w:t>
            </w:r>
            <w:r w:rsidR="00B808FB" w:rsidRPr="00BE0A7B">
              <w:rPr>
                <w:rFonts w:ascii="Calibri" w:eastAsia="Helvetica" w:hAnsi="Calibri" w:cs="Calibri"/>
                <w:sz w:val="22"/>
                <w:szCs w:val="22"/>
              </w:rPr>
              <w:t>За всички неуредени в този Договор въпроси се прилагат разпоредбите на българското законодателство.</w:t>
            </w:r>
          </w:p>
          <w:p w:rsidR="009E678D" w:rsidRDefault="009E678D" w:rsidP="00B808FB">
            <w:pPr>
              <w:pStyle w:val="BodyTextIndent3"/>
              <w:ind w:left="0" w:firstLine="0"/>
              <w:rPr>
                <w:rFonts w:ascii="Calibri" w:eastAsia="Helvetica" w:hAnsi="Calibri" w:cs="Calibri"/>
                <w:sz w:val="22"/>
                <w:szCs w:val="22"/>
              </w:rPr>
            </w:pPr>
          </w:p>
          <w:p w:rsidR="00B808FB" w:rsidRPr="00DF0717" w:rsidRDefault="00B808FB" w:rsidP="00B808FB">
            <w:pPr>
              <w:pStyle w:val="BodyTextIndent3"/>
              <w:ind w:left="0"/>
              <w:rPr>
                <w:rFonts w:ascii="Calibri" w:hAnsi="Calibri" w:cs="Calibri"/>
                <w:sz w:val="22"/>
                <w:szCs w:val="22"/>
                <w:lang w:val="ru-RU"/>
              </w:rPr>
            </w:pPr>
          </w:p>
          <w:p w:rsidR="00B808FB" w:rsidRDefault="00B808FB" w:rsidP="00B808FB">
            <w:pPr>
              <w:jc w:val="both"/>
              <w:rPr>
                <w:rFonts w:ascii="Calibri" w:hAnsi="Calibri" w:cs="Calibri"/>
                <w:sz w:val="22"/>
                <w:szCs w:val="22"/>
              </w:rPr>
            </w:pPr>
            <w:r w:rsidRPr="00BE0A7B">
              <w:rPr>
                <w:rFonts w:ascii="Calibri" w:hAnsi="Calibri" w:cs="Calibri"/>
                <w:sz w:val="22"/>
                <w:szCs w:val="22"/>
              </w:rPr>
              <w:t>Неразделна част от настоящия договор са:</w:t>
            </w:r>
          </w:p>
          <w:p w:rsidR="00A74A8E" w:rsidRPr="00BE0A7B" w:rsidRDefault="00A74A8E" w:rsidP="00B808FB">
            <w:pPr>
              <w:jc w:val="both"/>
              <w:rPr>
                <w:rFonts w:ascii="Calibri" w:hAnsi="Calibri" w:cs="Calibri"/>
                <w:sz w:val="22"/>
                <w:szCs w:val="22"/>
              </w:rPr>
            </w:pPr>
          </w:p>
          <w:p w:rsidR="00B808FB" w:rsidRPr="00BE0A7B" w:rsidRDefault="00B808FB" w:rsidP="00B808FB">
            <w:pPr>
              <w:jc w:val="both"/>
              <w:rPr>
                <w:rFonts w:ascii="Calibri" w:hAnsi="Calibri" w:cs="Calibri"/>
                <w:sz w:val="22"/>
                <w:szCs w:val="22"/>
              </w:rPr>
            </w:pPr>
            <w:r w:rsidRPr="00BE0A7B">
              <w:rPr>
                <w:rFonts w:ascii="Calibri" w:hAnsi="Calibri" w:cs="Calibri"/>
                <w:sz w:val="22"/>
                <w:szCs w:val="22"/>
              </w:rPr>
              <w:t>Приложение № 1 – Общи условия и Споразумителен протокол;</w:t>
            </w:r>
          </w:p>
          <w:p w:rsidR="00B808FB" w:rsidRPr="00BE0A7B" w:rsidRDefault="00B808FB" w:rsidP="00B808FB">
            <w:pPr>
              <w:jc w:val="both"/>
              <w:rPr>
                <w:rFonts w:ascii="Calibri" w:hAnsi="Calibri" w:cs="Calibri"/>
                <w:sz w:val="22"/>
                <w:szCs w:val="22"/>
              </w:rPr>
            </w:pPr>
            <w:r w:rsidRPr="00BE0A7B">
              <w:rPr>
                <w:rFonts w:ascii="Calibri" w:hAnsi="Calibri" w:cs="Calibri"/>
                <w:sz w:val="22"/>
                <w:szCs w:val="22"/>
              </w:rPr>
              <w:t>Приложение № 2 – Техническа Спецификация;</w:t>
            </w:r>
          </w:p>
          <w:p w:rsidR="00B808FB" w:rsidRPr="00BE0A7B" w:rsidRDefault="00B808FB" w:rsidP="00B808FB">
            <w:pPr>
              <w:jc w:val="both"/>
              <w:rPr>
                <w:rFonts w:ascii="Calibri" w:hAnsi="Calibri" w:cs="Calibri"/>
                <w:sz w:val="22"/>
                <w:szCs w:val="22"/>
              </w:rPr>
            </w:pPr>
            <w:r w:rsidRPr="00BE0A7B">
              <w:rPr>
                <w:rFonts w:ascii="Calibri" w:hAnsi="Calibri" w:cs="Calibri"/>
                <w:sz w:val="22"/>
                <w:szCs w:val="22"/>
              </w:rPr>
              <w:t>Приложение № 3 – ценова оферта;</w:t>
            </w:r>
          </w:p>
          <w:p w:rsidR="00B808FB" w:rsidRPr="00BE0A7B" w:rsidRDefault="00B808FB" w:rsidP="00B808FB">
            <w:pPr>
              <w:jc w:val="both"/>
              <w:rPr>
                <w:rFonts w:ascii="Calibri" w:hAnsi="Calibri" w:cs="Calibri"/>
                <w:sz w:val="22"/>
                <w:szCs w:val="22"/>
              </w:rPr>
            </w:pPr>
            <w:r w:rsidRPr="00BE0A7B">
              <w:rPr>
                <w:rFonts w:ascii="Calibri" w:hAnsi="Calibri" w:cs="Calibri"/>
                <w:sz w:val="22"/>
                <w:szCs w:val="22"/>
              </w:rPr>
              <w:t>Приложение № 4 – Антикорупционната политика</w:t>
            </w:r>
            <w:r w:rsidR="00AF6DDF">
              <w:rPr>
                <w:rFonts w:ascii="Calibri" w:hAnsi="Calibri" w:cs="Calibri"/>
                <w:sz w:val="22"/>
                <w:szCs w:val="22"/>
              </w:rPr>
              <w:t xml:space="preserve"> на Възложителя</w:t>
            </w:r>
            <w:r w:rsidRPr="00BE0A7B">
              <w:rPr>
                <w:rFonts w:ascii="Calibri" w:hAnsi="Calibri" w:cs="Calibri"/>
                <w:sz w:val="22"/>
                <w:szCs w:val="22"/>
              </w:rPr>
              <w:t xml:space="preserve"> и Декларация за спазване на антикорупционната политика;</w:t>
            </w:r>
          </w:p>
          <w:p w:rsidR="00A74A8E" w:rsidRPr="00E128AF" w:rsidRDefault="00A74A8E" w:rsidP="00A74A8E">
            <w:pPr>
              <w:tabs>
                <w:tab w:val="num" w:pos="0"/>
              </w:tabs>
              <w:spacing w:line="276" w:lineRule="auto"/>
              <w:jc w:val="both"/>
              <w:rPr>
                <w:rFonts w:ascii="Calibri" w:hAnsi="Calibri" w:cs="Calibri"/>
                <w:sz w:val="22"/>
                <w:szCs w:val="22"/>
              </w:rPr>
            </w:pPr>
            <w:r>
              <w:rPr>
                <w:rFonts w:ascii="Calibri" w:hAnsi="Calibri" w:cs="Calibri"/>
                <w:sz w:val="22"/>
                <w:szCs w:val="22"/>
              </w:rPr>
              <w:t>Приложение № 5 – Кодекс за поведение на доставчика</w:t>
            </w:r>
          </w:p>
          <w:p w:rsidR="00A74A8E" w:rsidRPr="00E128AF" w:rsidRDefault="00A74A8E" w:rsidP="00A74A8E">
            <w:pPr>
              <w:tabs>
                <w:tab w:val="num" w:pos="0"/>
              </w:tabs>
              <w:spacing w:line="276" w:lineRule="auto"/>
              <w:jc w:val="both"/>
              <w:rPr>
                <w:rFonts w:ascii="Calibri" w:hAnsi="Calibri"/>
                <w:sz w:val="22"/>
                <w:szCs w:val="22"/>
              </w:rPr>
            </w:pPr>
            <w:r>
              <w:rPr>
                <w:rFonts w:ascii="Calibri" w:hAnsi="Calibri" w:cs="Calibri"/>
                <w:sz w:val="22"/>
                <w:szCs w:val="22"/>
              </w:rPr>
              <w:t>Приложение № 6 – Сертификат на доставчика - Закони з</w:t>
            </w:r>
            <w:r w:rsidRPr="00277EF2">
              <w:rPr>
                <w:rFonts w:ascii="Calibri" w:hAnsi="Calibri" w:cs="Calibri"/>
                <w:sz w:val="22"/>
                <w:szCs w:val="22"/>
              </w:rPr>
              <w:t xml:space="preserve">а Налагане </w:t>
            </w:r>
            <w:r>
              <w:rPr>
                <w:rFonts w:ascii="Calibri" w:hAnsi="Calibri" w:cs="Calibri"/>
                <w:sz w:val="22"/>
                <w:szCs w:val="22"/>
              </w:rPr>
              <w:t>н</w:t>
            </w:r>
            <w:r w:rsidRPr="00277EF2">
              <w:rPr>
                <w:rFonts w:ascii="Calibri" w:hAnsi="Calibri" w:cs="Calibri"/>
                <w:sz w:val="22"/>
                <w:szCs w:val="22"/>
              </w:rPr>
              <w:t>а Санкции</w:t>
            </w:r>
          </w:p>
          <w:p w:rsidR="00093F30" w:rsidRPr="00FC0C83" w:rsidRDefault="00093F30" w:rsidP="00093F30">
            <w:pPr>
              <w:jc w:val="both"/>
              <w:rPr>
                <w:rFonts w:ascii="Calibri" w:hAnsi="Calibri" w:cs="Calibri"/>
                <w:sz w:val="22"/>
                <w:szCs w:val="22"/>
                <w:lang w:val="ru-RU"/>
              </w:rPr>
            </w:pPr>
            <w:r w:rsidRPr="00FC0C83">
              <w:rPr>
                <w:rFonts w:ascii="Calibri" w:hAnsi="Calibri" w:cs="Calibri"/>
                <w:sz w:val="22"/>
                <w:szCs w:val="22"/>
              </w:rPr>
              <w:t>Приложение №</w:t>
            </w:r>
            <w:r>
              <w:rPr>
                <w:rFonts w:ascii="Calibri" w:hAnsi="Calibri" w:cs="Calibri"/>
                <w:sz w:val="22"/>
                <w:szCs w:val="22"/>
              </w:rPr>
              <w:t xml:space="preserve"> 7</w:t>
            </w:r>
            <w:r w:rsidRPr="00FC0C83">
              <w:rPr>
                <w:rFonts w:ascii="Calibri" w:hAnsi="Calibri" w:cs="Calibri"/>
                <w:sz w:val="22"/>
                <w:szCs w:val="22"/>
              </w:rPr>
              <w:t xml:space="preserve"> </w:t>
            </w:r>
            <w:r>
              <w:rPr>
                <w:rFonts w:ascii="Calibri" w:hAnsi="Calibri" w:cs="Calibri"/>
                <w:sz w:val="22"/>
                <w:szCs w:val="22"/>
              </w:rPr>
              <w:t xml:space="preserve">- </w:t>
            </w:r>
            <w:r w:rsidRPr="00FC0C83">
              <w:rPr>
                <w:rFonts w:ascii="Calibri" w:hAnsi="Calibri" w:cs="Calibri"/>
                <w:sz w:val="22"/>
                <w:szCs w:val="22"/>
              </w:rPr>
              <w:t>Споразумите</w:t>
            </w:r>
            <w:r>
              <w:rPr>
                <w:rFonts w:ascii="Calibri" w:hAnsi="Calibri" w:cs="Calibri"/>
                <w:sz w:val="22"/>
                <w:szCs w:val="22"/>
              </w:rPr>
              <w:t>л</w:t>
            </w:r>
            <w:r w:rsidRPr="00FC0C83">
              <w:rPr>
                <w:rFonts w:ascii="Calibri" w:hAnsi="Calibri" w:cs="Calibri"/>
                <w:sz w:val="22"/>
                <w:szCs w:val="22"/>
              </w:rPr>
              <w:t>ен протокол по ТБ и Метод стейтмънт</w:t>
            </w:r>
            <w:r w:rsidRPr="00FC0C83">
              <w:rPr>
                <w:rFonts w:ascii="Calibri" w:hAnsi="Calibri" w:cs="Calibri"/>
                <w:sz w:val="22"/>
                <w:szCs w:val="22"/>
                <w:lang w:val="ru-RU"/>
              </w:rPr>
              <w:t>;</w:t>
            </w:r>
          </w:p>
          <w:p w:rsidR="00B808FB" w:rsidRDefault="00B808FB" w:rsidP="00B808FB">
            <w:pPr>
              <w:jc w:val="both"/>
              <w:rPr>
                <w:rFonts w:ascii="Calibri" w:hAnsi="Calibri" w:cs="Calibri"/>
                <w:sz w:val="22"/>
                <w:szCs w:val="22"/>
              </w:rPr>
            </w:pPr>
          </w:p>
          <w:p w:rsidR="000B67CB" w:rsidRPr="00BE0A7B" w:rsidRDefault="000B67CB" w:rsidP="00B808FB">
            <w:pPr>
              <w:jc w:val="both"/>
              <w:rPr>
                <w:rFonts w:ascii="Calibri" w:hAnsi="Calibri" w:cs="Calibri"/>
                <w:sz w:val="22"/>
                <w:szCs w:val="22"/>
              </w:rPr>
            </w:pPr>
          </w:p>
          <w:p w:rsidR="00B808FB" w:rsidRDefault="00B808FB" w:rsidP="00B808FB">
            <w:pPr>
              <w:jc w:val="both"/>
              <w:rPr>
                <w:rFonts w:ascii="Calibri" w:hAnsi="Calibri"/>
                <w:noProof/>
                <w:sz w:val="22"/>
                <w:szCs w:val="22"/>
              </w:rPr>
            </w:pPr>
          </w:p>
          <w:p w:rsidR="009E678D" w:rsidRDefault="009E678D" w:rsidP="00B808FB">
            <w:pPr>
              <w:jc w:val="both"/>
              <w:rPr>
                <w:rFonts w:ascii="Calibri" w:hAnsi="Calibri"/>
                <w:noProof/>
                <w:sz w:val="22"/>
                <w:szCs w:val="22"/>
              </w:rPr>
            </w:pPr>
          </w:p>
          <w:p w:rsidR="00B808FB" w:rsidRPr="00BE0A7B" w:rsidRDefault="00B808FB" w:rsidP="00B808FB">
            <w:pPr>
              <w:jc w:val="both"/>
              <w:rPr>
                <w:rFonts w:ascii="Calibri" w:hAnsi="Calibri"/>
                <w:noProof/>
                <w:sz w:val="22"/>
                <w:szCs w:val="22"/>
              </w:rPr>
            </w:pPr>
            <w:r w:rsidRPr="00BE0A7B">
              <w:rPr>
                <w:rFonts w:ascii="Calibri" w:hAnsi="Calibri"/>
                <w:noProof/>
                <w:sz w:val="22"/>
                <w:szCs w:val="22"/>
              </w:rPr>
              <w:t>ВЪЗЛОЖИТЕЛ…………………………………………………….</w:t>
            </w:r>
          </w:p>
          <w:p w:rsidR="00B808FB" w:rsidRPr="00BE0A7B" w:rsidRDefault="00B808FB" w:rsidP="00B808FB">
            <w:pPr>
              <w:jc w:val="both"/>
              <w:rPr>
                <w:rFonts w:ascii="Calibri" w:hAnsi="Calibri"/>
                <w:noProof/>
                <w:sz w:val="22"/>
                <w:szCs w:val="22"/>
              </w:rPr>
            </w:pPr>
            <w:r w:rsidRPr="00BE0A7B">
              <w:rPr>
                <w:rFonts w:ascii="Calibri" w:hAnsi="Calibri"/>
                <w:noProof/>
                <w:sz w:val="22"/>
                <w:szCs w:val="22"/>
              </w:rPr>
              <w:t xml:space="preserve">                            Гари Левсли</w:t>
            </w:r>
          </w:p>
          <w:p w:rsidR="00B808FB" w:rsidRPr="00BE0A7B" w:rsidRDefault="00B808FB" w:rsidP="00B808FB">
            <w:pPr>
              <w:jc w:val="both"/>
              <w:rPr>
                <w:rFonts w:ascii="Calibri" w:hAnsi="Calibri"/>
                <w:noProof/>
                <w:sz w:val="22"/>
                <w:szCs w:val="22"/>
              </w:rPr>
            </w:pPr>
            <w:r w:rsidRPr="00BE0A7B">
              <w:rPr>
                <w:rFonts w:ascii="Calibri" w:hAnsi="Calibri"/>
                <w:noProof/>
                <w:sz w:val="22"/>
                <w:szCs w:val="22"/>
              </w:rPr>
              <w:t xml:space="preserve">                           Изпълнителен </w:t>
            </w:r>
            <w:r>
              <w:rPr>
                <w:rFonts w:ascii="Calibri" w:hAnsi="Calibri"/>
                <w:noProof/>
                <w:sz w:val="22"/>
                <w:szCs w:val="22"/>
              </w:rPr>
              <w:t>д</w:t>
            </w:r>
            <w:r w:rsidRPr="00BE0A7B">
              <w:rPr>
                <w:rFonts w:ascii="Calibri" w:hAnsi="Calibri"/>
                <w:noProof/>
                <w:sz w:val="22"/>
                <w:szCs w:val="22"/>
              </w:rPr>
              <w:t>иректор</w:t>
            </w:r>
          </w:p>
          <w:p w:rsidR="00B808FB" w:rsidRDefault="00B808FB" w:rsidP="00B808FB">
            <w:pPr>
              <w:jc w:val="both"/>
              <w:rPr>
                <w:rFonts w:ascii="Calibri" w:hAnsi="Calibri"/>
                <w:noProof/>
                <w:sz w:val="22"/>
                <w:szCs w:val="22"/>
              </w:rPr>
            </w:pPr>
          </w:p>
          <w:p w:rsidR="00B808FB" w:rsidRPr="00BE0A7B" w:rsidRDefault="00B808FB" w:rsidP="00B808FB">
            <w:pPr>
              <w:jc w:val="both"/>
              <w:rPr>
                <w:rFonts w:ascii="Calibri" w:hAnsi="Calibri"/>
                <w:noProof/>
                <w:sz w:val="22"/>
                <w:szCs w:val="22"/>
              </w:rPr>
            </w:pPr>
          </w:p>
          <w:p w:rsidR="00B808FB" w:rsidRPr="00BE0A7B" w:rsidRDefault="00B808FB" w:rsidP="00B808FB">
            <w:pPr>
              <w:jc w:val="both"/>
              <w:rPr>
                <w:rFonts w:ascii="Calibri" w:hAnsi="Calibri"/>
                <w:noProof/>
                <w:sz w:val="22"/>
                <w:szCs w:val="22"/>
              </w:rPr>
            </w:pPr>
            <w:r w:rsidRPr="00BE0A7B">
              <w:rPr>
                <w:rFonts w:ascii="Calibri" w:hAnsi="Calibri"/>
                <w:noProof/>
                <w:sz w:val="22"/>
                <w:szCs w:val="22"/>
              </w:rPr>
              <w:t xml:space="preserve">                           …………………………………………………….</w:t>
            </w:r>
          </w:p>
          <w:p w:rsidR="00B808FB" w:rsidRPr="00BE0A7B" w:rsidRDefault="00B808FB" w:rsidP="00B808FB">
            <w:pPr>
              <w:jc w:val="both"/>
              <w:rPr>
                <w:rFonts w:ascii="Calibri" w:hAnsi="Calibri"/>
                <w:noProof/>
                <w:sz w:val="22"/>
                <w:szCs w:val="22"/>
              </w:rPr>
            </w:pPr>
            <w:r w:rsidRPr="00BE0A7B">
              <w:rPr>
                <w:rFonts w:ascii="Calibri" w:hAnsi="Calibri"/>
                <w:noProof/>
                <w:sz w:val="22"/>
                <w:szCs w:val="22"/>
              </w:rPr>
              <w:t xml:space="preserve">                           Куинто Ди Фердинандо</w:t>
            </w:r>
          </w:p>
          <w:p w:rsidR="00B808FB" w:rsidRPr="00BE0A7B" w:rsidRDefault="00B808FB" w:rsidP="00B808FB">
            <w:pPr>
              <w:jc w:val="both"/>
              <w:rPr>
                <w:rFonts w:ascii="Calibri" w:hAnsi="Calibri"/>
                <w:noProof/>
                <w:sz w:val="22"/>
                <w:szCs w:val="22"/>
              </w:rPr>
            </w:pPr>
            <w:r w:rsidRPr="00BE0A7B">
              <w:rPr>
                <w:rFonts w:ascii="Calibri" w:hAnsi="Calibri"/>
                <w:noProof/>
                <w:sz w:val="22"/>
                <w:szCs w:val="22"/>
              </w:rPr>
              <w:t xml:space="preserve">        </w:t>
            </w:r>
            <w:r>
              <w:rPr>
                <w:rFonts w:ascii="Calibri" w:hAnsi="Calibri"/>
                <w:noProof/>
                <w:sz w:val="22"/>
                <w:szCs w:val="22"/>
              </w:rPr>
              <w:t xml:space="preserve">                   Член на Съвета на д</w:t>
            </w:r>
            <w:r w:rsidRPr="00BE0A7B">
              <w:rPr>
                <w:rFonts w:ascii="Calibri" w:hAnsi="Calibri"/>
                <w:noProof/>
                <w:sz w:val="22"/>
                <w:szCs w:val="22"/>
              </w:rPr>
              <w:t>иректорите</w:t>
            </w:r>
          </w:p>
          <w:p w:rsidR="00B808FB" w:rsidRPr="00BE0A7B" w:rsidRDefault="00B808FB" w:rsidP="00B808FB">
            <w:pPr>
              <w:jc w:val="both"/>
              <w:rPr>
                <w:rFonts w:ascii="Calibri" w:hAnsi="Calibri"/>
                <w:noProof/>
                <w:sz w:val="22"/>
                <w:szCs w:val="22"/>
              </w:rPr>
            </w:pPr>
          </w:p>
          <w:p w:rsidR="00B808FB" w:rsidRDefault="00B808FB" w:rsidP="00B808FB">
            <w:pPr>
              <w:jc w:val="both"/>
              <w:rPr>
                <w:rFonts w:ascii="Calibri" w:hAnsi="Calibri" w:cs="Calibri"/>
                <w:sz w:val="22"/>
                <w:szCs w:val="22"/>
                <w:lang w:val="ru-RU"/>
              </w:rPr>
            </w:pPr>
          </w:p>
          <w:p w:rsidR="00483AAD" w:rsidRDefault="00483AAD" w:rsidP="00483AAD">
            <w:pPr>
              <w:jc w:val="both"/>
              <w:rPr>
                <w:rFonts w:ascii="Calibri" w:hAnsi="Calibri" w:cs="Calibri"/>
                <w:sz w:val="22"/>
                <w:szCs w:val="22"/>
              </w:rPr>
            </w:pPr>
          </w:p>
          <w:p w:rsidR="009E678D" w:rsidRPr="00B808FB" w:rsidRDefault="009E678D" w:rsidP="00483AAD">
            <w:pPr>
              <w:jc w:val="both"/>
              <w:rPr>
                <w:rFonts w:ascii="Calibri" w:hAnsi="Calibri" w:cs="Calibri"/>
                <w:sz w:val="22"/>
                <w:szCs w:val="22"/>
              </w:rPr>
            </w:pPr>
          </w:p>
          <w:p w:rsidR="00483AAD" w:rsidRPr="00FC71A0" w:rsidRDefault="00483AAD" w:rsidP="00483AAD">
            <w:pPr>
              <w:jc w:val="both"/>
              <w:rPr>
                <w:rFonts w:asciiTheme="minorHAnsi" w:hAnsiTheme="minorHAnsi"/>
                <w:noProof/>
                <w:sz w:val="22"/>
                <w:szCs w:val="22"/>
              </w:rPr>
            </w:pPr>
            <w:r w:rsidRPr="00FC71A0">
              <w:rPr>
                <w:rFonts w:asciiTheme="minorHAnsi" w:hAnsiTheme="minorHAnsi"/>
                <w:noProof/>
                <w:sz w:val="22"/>
                <w:szCs w:val="22"/>
              </w:rPr>
              <w:t>ИЗПЪЛНИТЕЛ:…………</w:t>
            </w:r>
            <w:r w:rsidRPr="00FC71A0">
              <w:rPr>
                <w:rFonts w:asciiTheme="minorHAnsi" w:hAnsiTheme="minorHAnsi"/>
                <w:noProof/>
                <w:sz w:val="22"/>
                <w:szCs w:val="22"/>
                <w:lang w:val="en-US"/>
              </w:rPr>
              <w:t>……………………………..</w:t>
            </w:r>
            <w:r w:rsidRPr="00FC71A0">
              <w:rPr>
                <w:rFonts w:asciiTheme="minorHAnsi" w:hAnsiTheme="minorHAnsi"/>
                <w:noProof/>
                <w:sz w:val="22"/>
                <w:szCs w:val="22"/>
              </w:rPr>
              <w:t xml:space="preserve">………... </w:t>
            </w:r>
          </w:p>
          <w:p w:rsidR="00F448C4" w:rsidRDefault="00483AAD" w:rsidP="00483AAD">
            <w:pPr>
              <w:jc w:val="both"/>
              <w:rPr>
                <w:rFonts w:asciiTheme="minorHAnsi" w:hAnsiTheme="minorHAnsi" w:cs="Calibri"/>
                <w:sz w:val="22"/>
                <w:szCs w:val="22"/>
              </w:rPr>
            </w:pPr>
            <w:r w:rsidRPr="00FC71A0">
              <w:rPr>
                <w:rFonts w:asciiTheme="minorHAnsi" w:hAnsiTheme="minorHAnsi" w:cs="Calibri"/>
                <w:sz w:val="22"/>
                <w:szCs w:val="22"/>
              </w:rPr>
              <w:t xml:space="preserve"> </w:t>
            </w:r>
            <w:r w:rsidR="00F448C4" w:rsidRPr="00FC71A0">
              <w:rPr>
                <w:rFonts w:asciiTheme="minorHAnsi" w:hAnsiTheme="minorHAnsi" w:cs="Calibri"/>
                <w:sz w:val="22"/>
                <w:szCs w:val="22"/>
              </w:rPr>
              <w:t xml:space="preserve"> </w:t>
            </w:r>
          </w:p>
          <w:p w:rsidR="00B808FB" w:rsidRDefault="00B808FB" w:rsidP="00483AAD">
            <w:pPr>
              <w:jc w:val="both"/>
              <w:rPr>
                <w:rFonts w:asciiTheme="minorHAnsi" w:hAnsiTheme="minorHAnsi" w:cs="Calibri"/>
                <w:sz w:val="22"/>
                <w:szCs w:val="22"/>
              </w:rPr>
            </w:pPr>
          </w:p>
          <w:p w:rsidR="00B808FB" w:rsidRDefault="00B808FB" w:rsidP="00483AAD">
            <w:pPr>
              <w:jc w:val="both"/>
              <w:rPr>
                <w:rFonts w:asciiTheme="minorHAnsi" w:hAnsiTheme="minorHAnsi" w:cs="Calibri"/>
                <w:sz w:val="22"/>
                <w:szCs w:val="22"/>
              </w:rPr>
            </w:pPr>
          </w:p>
          <w:p w:rsidR="00B808FB" w:rsidRDefault="00B808FB" w:rsidP="00483AAD">
            <w:pPr>
              <w:jc w:val="both"/>
              <w:rPr>
                <w:rFonts w:asciiTheme="minorHAnsi" w:hAnsiTheme="minorHAnsi" w:cs="Calibri"/>
                <w:sz w:val="22"/>
                <w:szCs w:val="22"/>
              </w:rPr>
            </w:pPr>
          </w:p>
          <w:p w:rsidR="00B808FB" w:rsidRPr="00FC71A0" w:rsidRDefault="00B808FB" w:rsidP="00483AAD">
            <w:pPr>
              <w:jc w:val="both"/>
              <w:rPr>
                <w:rFonts w:asciiTheme="minorHAnsi" w:hAnsiTheme="minorHAnsi" w:cs="Calibri"/>
                <w:sz w:val="22"/>
                <w:szCs w:val="22"/>
              </w:rPr>
            </w:pPr>
          </w:p>
        </w:tc>
        <w:tc>
          <w:tcPr>
            <w:tcW w:w="4819" w:type="dxa"/>
          </w:tcPr>
          <w:p w:rsidR="007E410E" w:rsidRPr="00FC71A0" w:rsidRDefault="007E410E" w:rsidP="007E410E">
            <w:pPr>
              <w:jc w:val="center"/>
              <w:rPr>
                <w:rFonts w:asciiTheme="minorHAnsi" w:hAnsiTheme="minorHAnsi" w:cs="Arial"/>
                <w:b/>
                <w:bCs/>
                <w:sz w:val="24"/>
                <w:szCs w:val="24"/>
                <w:u w:val="single"/>
                <w:lang w:val="en-GB"/>
              </w:rPr>
            </w:pPr>
            <w:r w:rsidRPr="00FC71A0">
              <w:rPr>
                <w:rFonts w:asciiTheme="minorHAnsi" w:hAnsiTheme="minorHAnsi" w:cs="Arial"/>
                <w:b/>
                <w:sz w:val="24"/>
                <w:szCs w:val="24"/>
                <w:u w:val="single"/>
                <w:lang w:val="en-US"/>
              </w:rPr>
              <w:t>CONTOURGLOBAL</w:t>
            </w:r>
            <w:r w:rsidRPr="00FC71A0">
              <w:rPr>
                <w:rFonts w:asciiTheme="minorHAnsi" w:hAnsiTheme="minorHAnsi" w:cs="Arial"/>
                <w:b/>
                <w:sz w:val="24"/>
                <w:szCs w:val="24"/>
                <w:u w:val="single"/>
                <w:lang w:val="en-GB"/>
              </w:rPr>
              <w:t xml:space="preserve"> MARITSA EAST 3 </w:t>
            </w:r>
            <w:r w:rsidRPr="00FC71A0">
              <w:rPr>
                <w:rFonts w:asciiTheme="minorHAnsi" w:hAnsiTheme="minorHAnsi" w:cs="Arial"/>
                <w:b/>
                <w:bCs/>
                <w:sz w:val="24"/>
                <w:szCs w:val="24"/>
                <w:u w:val="single"/>
                <w:lang w:val="en-GB"/>
              </w:rPr>
              <w:t>AD</w:t>
            </w:r>
          </w:p>
          <w:p w:rsidR="00FC71A0" w:rsidRDefault="00FC71A0" w:rsidP="007E410E">
            <w:pPr>
              <w:jc w:val="center"/>
              <w:rPr>
                <w:rFonts w:asciiTheme="minorHAnsi" w:hAnsiTheme="minorHAnsi" w:cs="Arial"/>
                <w:b/>
                <w:caps/>
                <w:sz w:val="24"/>
                <w:szCs w:val="24"/>
                <w:lang w:val="en-US"/>
              </w:rPr>
            </w:pPr>
          </w:p>
          <w:p w:rsidR="007E410E" w:rsidRPr="00FC71A0" w:rsidRDefault="007E410E" w:rsidP="007E410E">
            <w:pPr>
              <w:jc w:val="center"/>
              <w:rPr>
                <w:rFonts w:asciiTheme="minorHAnsi" w:hAnsiTheme="minorHAnsi" w:cs="Arial"/>
                <w:b/>
                <w:sz w:val="24"/>
                <w:szCs w:val="24"/>
                <w:lang w:val="en-GB"/>
              </w:rPr>
            </w:pPr>
            <w:r w:rsidRPr="00FC71A0">
              <w:rPr>
                <w:rFonts w:asciiTheme="minorHAnsi" w:hAnsiTheme="minorHAnsi" w:cs="Arial"/>
                <w:b/>
                <w:caps/>
                <w:sz w:val="24"/>
                <w:szCs w:val="24"/>
                <w:lang w:val="en-US"/>
              </w:rPr>
              <w:t xml:space="preserve">DRAFT </w:t>
            </w:r>
            <w:r w:rsidRPr="00FC71A0">
              <w:rPr>
                <w:rFonts w:asciiTheme="minorHAnsi" w:hAnsiTheme="minorHAnsi" w:cs="Arial"/>
                <w:b/>
                <w:caps/>
                <w:sz w:val="24"/>
                <w:szCs w:val="24"/>
                <w:lang w:val="en-GB"/>
              </w:rPr>
              <w:t>CONTRACT</w:t>
            </w:r>
          </w:p>
          <w:p w:rsidR="00F448C4" w:rsidRPr="00335462" w:rsidRDefault="00F448C4" w:rsidP="0091708A">
            <w:pPr>
              <w:jc w:val="center"/>
              <w:rPr>
                <w:rFonts w:asciiTheme="minorHAnsi" w:hAnsiTheme="minorHAnsi" w:cs="Calibri"/>
                <w:b/>
                <w:caps/>
                <w:sz w:val="22"/>
                <w:szCs w:val="22"/>
                <w:lang w:val="en-GB"/>
              </w:rPr>
            </w:pPr>
            <w:r w:rsidRPr="00335462">
              <w:rPr>
                <w:rFonts w:asciiTheme="minorHAnsi" w:hAnsiTheme="minorHAnsi" w:cs="Calibri"/>
                <w:b/>
                <w:caps/>
                <w:sz w:val="22"/>
                <w:szCs w:val="22"/>
                <w:lang w:val="en-GB"/>
              </w:rPr>
              <w:t>for public procurement of</w:t>
            </w:r>
            <w:r w:rsidRPr="00335462">
              <w:rPr>
                <w:rFonts w:asciiTheme="minorHAnsi" w:hAnsiTheme="minorHAnsi" w:cs="Calibri"/>
                <w:b/>
                <w:caps/>
                <w:sz w:val="22"/>
                <w:szCs w:val="22"/>
                <w:lang w:val="en-US"/>
              </w:rPr>
              <w:t xml:space="preserve"> </w:t>
            </w:r>
            <w:r w:rsidRPr="00335462">
              <w:rPr>
                <w:rFonts w:asciiTheme="minorHAnsi" w:hAnsiTheme="minorHAnsi" w:cs="Calibri"/>
                <w:b/>
                <w:caps/>
                <w:sz w:val="22"/>
                <w:szCs w:val="22"/>
                <w:lang w:val="en-GB"/>
              </w:rPr>
              <w:t>SERVICES</w:t>
            </w:r>
          </w:p>
          <w:p w:rsidR="00F448C4" w:rsidRPr="00FC71A0" w:rsidRDefault="00F448C4" w:rsidP="00BC3D10">
            <w:pPr>
              <w:jc w:val="both"/>
              <w:rPr>
                <w:rFonts w:asciiTheme="minorHAnsi" w:hAnsiTheme="minorHAnsi" w:cs="Calibri"/>
                <w:sz w:val="22"/>
                <w:szCs w:val="22"/>
              </w:rPr>
            </w:pPr>
          </w:p>
          <w:p w:rsidR="00F448C4" w:rsidRPr="00FC71A0" w:rsidRDefault="00FC71A0" w:rsidP="00BC3D10">
            <w:pPr>
              <w:jc w:val="both"/>
              <w:rPr>
                <w:rFonts w:asciiTheme="minorHAnsi" w:hAnsiTheme="minorHAnsi" w:cs="Calibri"/>
                <w:sz w:val="22"/>
                <w:szCs w:val="22"/>
                <w:lang w:val="en-GB"/>
              </w:rPr>
            </w:pPr>
            <w:r>
              <w:rPr>
                <w:rFonts w:asciiTheme="minorHAnsi" w:hAnsiTheme="minorHAnsi" w:cs="Calibri"/>
                <w:sz w:val="22"/>
                <w:szCs w:val="22"/>
                <w:lang w:val="en-US"/>
              </w:rPr>
              <w:t>T</w:t>
            </w:r>
            <w:r w:rsidR="00F448C4" w:rsidRPr="00FC71A0">
              <w:rPr>
                <w:rFonts w:asciiTheme="minorHAnsi" w:hAnsiTheme="minorHAnsi" w:cs="Calibri"/>
                <w:sz w:val="22"/>
                <w:szCs w:val="22"/>
                <w:lang w:val="en-GB"/>
              </w:rPr>
              <w:t>his ……........., between:</w:t>
            </w:r>
          </w:p>
          <w:p w:rsidR="00F448C4" w:rsidRPr="00FC71A0" w:rsidRDefault="00F448C4" w:rsidP="00BC3D10">
            <w:pPr>
              <w:jc w:val="both"/>
              <w:rPr>
                <w:rFonts w:asciiTheme="minorHAnsi" w:hAnsiTheme="minorHAnsi" w:cs="Calibri"/>
                <w:sz w:val="22"/>
                <w:szCs w:val="22"/>
                <w:lang w:val="en-GB"/>
              </w:rPr>
            </w:pPr>
          </w:p>
          <w:p w:rsidR="007E410E" w:rsidRPr="00FC71A0" w:rsidRDefault="00B808FB" w:rsidP="007E410E">
            <w:pPr>
              <w:jc w:val="both"/>
              <w:rPr>
                <w:rFonts w:asciiTheme="minorHAnsi" w:hAnsiTheme="minorHAnsi" w:cs="Arial"/>
                <w:b/>
                <w:caps/>
                <w:sz w:val="22"/>
                <w:szCs w:val="22"/>
                <w:lang w:val="en-GB"/>
              </w:rPr>
            </w:pPr>
            <w:r w:rsidRPr="00560684">
              <w:rPr>
                <w:rFonts w:ascii="Calibri" w:hAnsi="Calibri" w:cs="Arial"/>
                <w:bCs/>
                <w:color w:val="000000"/>
                <w:sz w:val="22"/>
                <w:szCs w:val="22"/>
                <w:lang w:val="en-US"/>
              </w:rPr>
              <w:t xml:space="preserve">1. </w:t>
            </w:r>
            <w:r w:rsidRPr="00560684">
              <w:rPr>
                <w:rFonts w:ascii="Calibri" w:hAnsi="Calibri" w:cs="Arial"/>
                <w:b/>
                <w:color w:val="000000"/>
                <w:sz w:val="22"/>
                <w:szCs w:val="22"/>
                <w:lang w:val="en-US"/>
              </w:rPr>
              <w:t>CONTOURGLOBAL MARITZA EAST 3 AD,</w:t>
            </w:r>
            <w:r w:rsidRPr="00560684">
              <w:rPr>
                <w:rFonts w:ascii="Calibri" w:hAnsi="Calibri" w:cs="Arial"/>
                <w:color w:val="000000"/>
                <w:sz w:val="22"/>
                <w:szCs w:val="22"/>
                <w:lang w:val="en-US"/>
              </w:rPr>
              <w:t xml:space="preserve"> having its seat and registered office address in Sofia city, 48 Sitnykovo Blvd, 9</w:t>
            </w:r>
            <w:r w:rsidRPr="00560684">
              <w:rPr>
                <w:rFonts w:ascii="Calibri" w:hAnsi="Calibri" w:cs="Arial"/>
                <w:color w:val="000000"/>
                <w:sz w:val="22"/>
                <w:szCs w:val="22"/>
                <w:vertAlign w:val="superscript"/>
                <w:lang w:val="en-US"/>
              </w:rPr>
              <w:t>th</w:t>
            </w:r>
            <w:r w:rsidRPr="00560684">
              <w:rPr>
                <w:rFonts w:ascii="Calibri" w:hAnsi="Calibri" w:cs="Arial"/>
                <w:color w:val="000000"/>
                <w:sz w:val="22"/>
                <w:szCs w:val="22"/>
                <w:lang w:val="en-US"/>
              </w:rPr>
              <w:t xml:space="preserve"> floor, registered in the Registry Agency under UIC 130020522, Tax number BG 130020522, represented by Garry Levesley in his capacity of Executive Director and Quinto Di Ferdinando - </w:t>
            </w:r>
            <w:r w:rsidRPr="00560684">
              <w:rPr>
                <w:rFonts w:ascii="Calibri" w:hAnsi="Calibri" w:cs="Calibri"/>
                <w:color w:val="000000"/>
                <w:sz w:val="22"/>
                <w:szCs w:val="22"/>
                <w:lang w:val="en-US"/>
              </w:rPr>
              <w:t xml:space="preserve">Member of the Board of Directors, </w:t>
            </w:r>
            <w:r w:rsidRPr="00560684">
              <w:rPr>
                <w:rFonts w:ascii="Calibri" w:hAnsi="Calibri" w:cs="Arial"/>
                <w:color w:val="000000"/>
                <w:sz w:val="22"/>
                <w:szCs w:val="22"/>
                <w:lang w:val="en-US"/>
              </w:rPr>
              <w:t xml:space="preserve">hereinafter referred to as </w:t>
            </w:r>
            <w:r w:rsidRPr="00560684">
              <w:rPr>
                <w:rFonts w:ascii="Calibri" w:hAnsi="Calibri"/>
                <w:caps/>
                <w:color w:val="000000"/>
                <w:sz w:val="22"/>
                <w:szCs w:val="22"/>
                <w:lang w:val="en-US"/>
              </w:rPr>
              <w:t>Contracting Authority</w:t>
            </w:r>
            <w:r w:rsidRPr="00560684">
              <w:rPr>
                <w:rFonts w:ascii="Calibri" w:hAnsi="Calibri" w:cs="Arial"/>
                <w:color w:val="000000"/>
                <w:sz w:val="22"/>
                <w:szCs w:val="22"/>
                <w:lang w:val="en-US"/>
              </w:rPr>
              <w:t>, and</w:t>
            </w:r>
          </w:p>
          <w:p w:rsidR="005542D8" w:rsidRPr="005C0BFD" w:rsidRDefault="005542D8" w:rsidP="005542D8">
            <w:pPr>
              <w:jc w:val="both"/>
              <w:rPr>
                <w:rFonts w:asciiTheme="minorHAnsi" w:hAnsiTheme="minorHAnsi"/>
                <w:sz w:val="22"/>
                <w:szCs w:val="22"/>
                <w:lang w:val="en-GB"/>
              </w:rPr>
            </w:pPr>
            <w:r w:rsidRPr="005C0BFD">
              <w:rPr>
                <w:rFonts w:asciiTheme="minorHAnsi" w:hAnsiTheme="minorHAnsi" w:cs="Arial"/>
                <w:b/>
                <w:caps/>
                <w:sz w:val="22"/>
                <w:szCs w:val="22"/>
                <w:lang w:val="en-GB"/>
              </w:rPr>
              <w:t xml:space="preserve">2. </w:t>
            </w:r>
            <w:r w:rsidRPr="005C0BFD">
              <w:rPr>
                <w:rFonts w:asciiTheme="minorHAnsi" w:hAnsiTheme="minorHAnsi" w:cs="Arial"/>
                <w:sz w:val="22"/>
                <w:szCs w:val="22"/>
                <w:lang w:val="en-GB"/>
              </w:rPr>
              <w:t xml:space="preserve">……………………………, having its seat and registered office address in ............................., ........................................., registered in the registry agency under UIC ......................, tax number BG ......................., represented by </w:t>
            </w:r>
            <w:r w:rsidRPr="005C0BFD">
              <w:rPr>
                <w:rFonts w:asciiTheme="minorHAnsi" w:hAnsiTheme="minorHAnsi" w:cs="Arial"/>
                <w:sz w:val="22"/>
                <w:szCs w:val="22"/>
              </w:rPr>
              <w:t>………….………</w:t>
            </w:r>
            <w:r w:rsidRPr="005C0BFD">
              <w:rPr>
                <w:rFonts w:asciiTheme="minorHAnsi" w:hAnsiTheme="minorHAnsi" w:cs="Arial"/>
                <w:sz w:val="22"/>
                <w:szCs w:val="22"/>
                <w:lang w:val="en-GB"/>
              </w:rPr>
              <w:t xml:space="preserve"> in his capacity of ………………………………</w:t>
            </w:r>
            <w:r w:rsidRPr="005C0BFD">
              <w:rPr>
                <w:rFonts w:asciiTheme="minorHAnsi" w:hAnsiTheme="minorHAnsi"/>
                <w:sz w:val="22"/>
                <w:szCs w:val="22"/>
                <w:lang w:val="en-GB"/>
              </w:rPr>
              <w:t xml:space="preserve">, hereinafter referred to as </w:t>
            </w:r>
            <w:r w:rsidRPr="005C0BFD">
              <w:rPr>
                <w:rFonts w:asciiTheme="minorHAnsi" w:hAnsiTheme="minorHAnsi"/>
                <w:caps/>
                <w:sz w:val="22"/>
                <w:szCs w:val="22"/>
                <w:lang w:val="en-US"/>
              </w:rPr>
              <w:t>CONTRACTOR</w:t>
            </w:r>
            <w:r w:rsidRPr="005C0BFD">
              <w:rPr>
                <w:rFonts w:asciiTheme="minorHAnsi" w:hAnsiTheme="minorHAnsi"/>
                <w:sz w:val="22"/>
                <w:szCs w:val="22"/>
                <w:lang w:val="en-GB"/>
              </w:rPr>
              <w:t>, this contract was signed for the following:</w:t>
            </w:r>
          </w:p>
          <w:p w:rsidR="00F448C4" w:rsidRPr="00FC71A0" w:rsidRDefault="00F448C4" w:rsidP="00BC3D10">
            <w:pPr>
              <w:jc w:val="both"/>
              <w:rPr>
                <w:rFonts w:asciiTheme="minorHAnsi" w:hAnsiTheme="minorHAnsi" w:cs="Calibri"/>
                <w:sz w:val="22"/>
                <w:szCs w:val="22"/>
                <w:lang w:val="en-GB"/>
              </w:rPr>
            </w:pPr>
          </w:p>
          <w:p w:rsidR="00F448C4" w:rsidRPr="00FC71A0" w:rsidRDefault="008874C1" w:rsidP="008874C1">
            <w:pPr>
              <w:pStyle w:val="ListParagraph"/>
              <w:numPr>
                <w:ilvl w:val="0"/>
                <w:numId w:val="4"/>
              </w:numPr>
              <w:jc w:val="both"/>
              <w:rPr>
                <w:rFonts w:asciiTheme="minorHAnsi" w:hAnsiTheme="minorHAnsi" w:cs="Calibri"/>
                <w:b/>
                <w:sz w:val="22"/>
                <w:szCs w:val="22"/>
                <w:lang w:val="en-GB"/>
              </w:rPr>
            </w:pPr>
            <w:r w:rsidRPr="00FC71A0">
              <w:rPr>
                <w:rFonts w:asciiTheme="minorHAnsi" w:hAnsiTheme="minorHAnsi" w:cs="Calibri"/>
                <w:b/>
                <w:sz w:val="22"/>
                <w:szCs w:val="22"/>
                <w:lang w:val="en-GB"/>
              </w:rPr>
              <w:t>SUBJECT OF THE CONTRACT</w:t>
            </w:r>
          </w:p>
          <w:p w:rsidR="00F448C4" w:rsidRPr="00FC71A0" w:rsidRDefault="00F448C4" w:rsidP="00BC3D10">
            <w:pPr>
              <w:jc w:val="both"/>
              <w:rPr>
                <w:rFonts w:asciiTheme="minorHAnsi" w:hAnsiTheme="minorHAnsi" w:cs="Calibri"/>
                <w:sz w:val="22"/>
                <w:szCs w:val="22"/>
                <w:lang w:val="en-GB"/>
              </w:rPr>
            </w:pPr>
          </w:p>
          <w:p w:rsidR="00CA17F0" w:rsidRPr="000D60EA" w:rsidRDefault="00CA17F0" w:rsidP="00CA17F0">
            <w:pPr>
              <w:jc w:val="both"/>
              <w:rPr>
                <w:rFonts w:asciiTheme="minorHAnsi" w:hAnsiTheme="minorHAnsi" w:cs="Calibri"/>
                <w:sz w:val="22"/>
                <w:szCs w:val="22"/>
                <w:lang w:val="en-GB"/>
              </w:rPr>
            </w:pPr>
            <w:r w:rsidRPr="000D60EA">
              <w:rPr>
                <w:rFonts w:asciiTheme="minorHAnsi" w:hAnsiTheme="minorHAnsi" w:cs="Calibri"/>
                <w:sz w:val="22"/>
                <w:szCs w:val="22"/>
                <w:lang w:val="en-GB"/>
              </w:rPr>
              <w:t xml:space="preserve">1.1. Under the provisions of the present agreement Contracting Authority assigns and Contractor accepts to complete the following activities: </w:t>
            </w:r>
            <w:r w:rsidRPr="000D60EA">
              <w:rPr>
                <w:rFonts w:asciiTheme="minorHAnsi" w:hAnsiTheme="minorHAnsi" w:cs="Calibri"/>
                <w:b/>
                <w:sz w:val="22"/>
                <w:szCs w:val="22"/>
                <w:lang w:val="en-GB"/>
              </w:rPr>
              <w:t>Independent construction supervision of investment projects in TPP ContourGlobal Maritsa East 3</w:t>
            </w:r>
            <w:r w:rsidRPr="000D60EA">
              <w:rPr>
                <w:rFonts w:asciiTheme="minorHAnsi" w:hAnsiTheme="minorHAnsi" w:cs="Calibri"/>
                <w:sz w:val="22"/>
                <w:szCs w:val="22"/>
                <w:lang w:val="en-GB"/>
              </w:rPr>
              <w:t xml:space="preserve"> based on the terms of technical specification appended to this agreement as Appendix 2, which is an integral part hereof.</w:t>
            </w:r>
          </w:p>
          <w:p w:rsidR="00406AAF" w:rsidRPr="00FC71A0" w:rsidRDefault="00406AAF" w:rsidP="00BC3D10">
            <w:pPr>
              <w:jc w:val="both"/>
              <w:rPr>
                <w:rFonts w:asciiTheme="minorHAnsi" w:hAnsiTheme="minorHAnsi" w:cs="Calibri"/>
                <w:sz w:val="22"/>
                <w:szCs w:val="22"/>
                <w:lang w:val="en-GB"/>
              </w:rPr>
            </w:pPr>
          </w:p>
          <w:p w:rsidR="00F448C4" w:rsidRPr="00FC71A0" w:rsidRDefault="00264FF8" w:rsidP="00264FF8">
            <w:pPr>
              <w:pStyle w:val="ListParagraph"/>
              <w:numPr>
                <w:ilvl w:val="0"/>
                <w:numId w:val="4"/>
              </w:numPr>
              <w:jc w:val="both"/>
              <w:rPr>
                <w:rFonts w:asciiTheme="minorHAnsi" w:hAnsiTheme="minorHAnsi" w:cs="Calibri"/>
                <w:b/>
                <w:sz w:val="22"/>
                <w:szCs w:val="22"/>
                <w:lang w:val="en-GB"/>
              </w:rPr>
            </w:pPr>
            <w:r w:rsidRPr="00FC71A0">
              <w:rPr>
                <w:rFonts w:asciiTheme="minorHAnsi" w:hAnsiTheme="minorHAnsi" w:cs="Calibri"/>
                <w:b/>
                <w:sz w:val="22"/>
                <w:szCs w:val="22"/>
                <w:lang w:val="en-GB"/>
              </w:rPr>
              <w:t>PRICE AND PAYMENT</w:t>
            </w:r>
          </w:p>
          <w:p w:rsidR="00F448C4" w:rsidRPr="00FC71A0" w:rsidRDefault="00F448C4" w:rsidP="00BC3D10">
            <w:pPr>
              <w:jc w:val="both"/>
              <w:rPr>
                <w:rFonts w:asciiTheme="minorHAnsi" w:hAnsiTheme="minorHAnsi" w:cs="Calibri"/>
                <w:sz w:val="22"/>
                <w:szCs w:val="22"/>
              </w:rPr>
            </w:pPr>
          </w:p>
          <w:p w:rsidR="005F2F6D" w:rsidRPr="00FC71A0" w:rsidRDefault="00F448C4" w:rsidP="00BC3D10">
            <w:pPr>
              <w:jc w:val="both"/>
              <w:rPr>
                <w:rFonts w:asciiTheme="minorHAnsi" w:hAnsiTheme="minorHAnsi" w:cs="Calibri"/>
                <w:sz w:val="22"/>
                <w:szCs w:val="22"/>
                <w:lang w:val="en-GB"/>
              </w:rPr>
            </w:pPr>
            <w:r w:rsidRPr="00FC71A0">
              <w:rPr>
                <w:rFonts w:asciiTheme="minorHAnsi" w:hAnsiTheme="minorHAnsi" w:cs="Calibri"/>
                <w:sz w:val="22"/>
                <w:szCs w:val="22"/>
                <w:lang w:val="en-GB"/>
              </w:rPr>
              <w:t xml:space="preserve">2.1. The price of the entrusted activities amounts to </w:t>
            </w:r>
            <w:r w:rsidR="00B81E84" w:rsidRPr="005C0BFD">
              <w:rPr>
                <w:rFonts w:asciiTheme="minorHAnsi" w:hAnsiTheme="minorHAnsi" w:cs="Calibri"/>
                <w:sz w:val="22"/>
                <w:szCs w:val="22"/>
              </w:rPr>
              <w:t xml:space="preserve">……………………… </w:t>
            </w:r>
            <w:r w:rsidR="005F2F6D">
              <w:rPr>
                <w:rFonts w:asciiTheme="minorHAnsi" w:hAnsiTheme="minorHAnsi" w:cs="Calibri"/>
                <w:sz w:val="22"/>
                <w:szCs w:val="22"/>
                <w:lang w:val="en-US"/>
              </w:rPr>
              <w:t>leva</w:t>
            </w:r>
            <w:r w:rsidRPr="00FC71A0">
              <w:rPr>
                <w:rFonts w:asciiTheme="minorHAnsi" w:hAnsiTheme="minorHAnsi" w:cs="Calibri"/>
                <w:sz w:val="22"/>
                <w:szCs w:val="22"/>
                <w:lang w:val="en-GB"/>
              </w:rPr>
              <w:t xml:space="preserve"> (VAT excluded), is in accordance with the accepted offer of </w:t>
            </w:r>
            <w:r w:rsidR="00D41AD6" w:rsidRPr="00FC71A0">
              <w:rPr>
                <w:rFonts w:asciiTheme="minorHAnsi" w:hAnsiTheme="minorHAnsi" w:cs="Calibri"/>
                <w:sz w:val="22"/>
                <w:szCs w:val="22"/>
                <w:lang w:val="en-GB"/>
              </w:rPr>
              <w:t xml:space="preserve">CONTRACTOR </w:t>
            </w:r>
            <w:r w:rsidRPr="00FC71A0">
              <w:rPr>
                <w:rFonts w:asciiTheme="minorHAnsi" w:hAnsiTheme="minorHAnsi" w:cs="Calibri"/>
                <w:sz w:val="22"/>
                <w:szCs w:val="22"/>
                <w:lang w:val="en-GB"/>
              </w:rPr>
              <w:t xml:space="preserve">by </w:t>
            </w:r>
            <w:r w:rsidR="00D41AD6" w:rsidRPr="00FC71A0">
              <w:rPr>
                <w:rFonts w:asciiTheme="minorHAnsi" w:hAnsiTheme="minorHAnsi" w:cs="Calibri"/>
                <w:sz w:val="22"/>
                <w:szCs w:val="22"/>
                <w:lang w:val="en-GB"/>
              </w:rPr>
              <w:t>CONTRACTING AUTHORITY</w:t>
            </w:r>
            <w:r w:rsidRPr="00FC71A0">
              <w:rPr>
                <w:rFonts w:asciiTheme="minorHAnsi" w:hAnsiTheme="minorHAnsi" w:cs="Calibri"/>
                <w:sz w:val="22"/>
                <w:szCs w:val="22"/>
                <w:lang w:val="en-GB"/>
              </w:rPr>
              <w:t>– Attachment 3.</w:t>
            </w:r>
          </w:p>
          <w:p w:rsidR="00F448C4" w:rsidRPr="00FC71A0" w:rsidRDefault="00F448C4" w:rsidP="00BC3D10">
            <w:pPr>
              <w:jc w:val="both"/>
              <w:rPr>
                <w:rFonts w:asciiTheme="minorHAnsi" w:hAnsiTheme="minorHAnsi" w:cs="Calibri"/>
                <w:sz w:val="22"/>
                <w:szCs w:val="22"/>
              </w:rPr>
            </w:pPr>
            <w:r w:rsidRPr="00FC71A0">
              <w:rPr>
                <w:rFonts w:asciiTheme="minorHAnsi" w:hAnsiTheme="minorHAnsi" w:cs="Calibri"/>
                <w:sz w:val="22"/>
                <w:szCs w:val="22"/>
              </w:rPr>
              <w:t xml:space="preserve">2.2. The unit prices from the financial offer of the </w:t>
            </w:r>
            <w:r w:rsidR="00D41AD6" w:rsidRPr="00FC71A0">
              <w:rPr>
                <w:rFonts w:asciiTheme="minorHAnsi" w:hAnsiTheme="minorHAnsi" w:cs="Calibri"/>
                <w:sz w:val="22"/>
                <w:szCs w:val="22"/>
                <w:lang w:val="en-US"/>
              </w:rPr>
              <w:t>CONTRACTOR</w:t>
            </w:r>
            <w:r w:rsidR="00D41AD6" w:rsidRPr="00FC71A0">
              <w:rPr>
                <w:rFonts w:asciiTheme="minorHAnsi" w:hAnsiTheme="minorHAnsi" w:cs="Calibri"/>
                <w:sz w:val="22"/>
                <w:szCs w:val="22"/>
              </w:rPr>
              <w:t xml:space="preserve"> </w:t>
            </w:r>
            <w:r w:rsidRPr="00FC71A0">
              <w:rPr>
                <w:rFonts w:asciiTheme="minorHAnsi" w:hAnsiTheme="minorHAnsi" w:cs="Calibri"/>
                <w:sz w:val="22"/>
                <w:szCs w:val="22"/>
              </w:rPr>
              <w:t xml:space="preserve">shall be fixed for the term of this contract and shall not be subject to alterations. </w:t>
            </w:r>
          </w:p>
          <w:p w:rsidR="00F448C4" w:rsidRPr="00FC71A0" w:rsidRDefault="00F448C4" w:rsidP="00BC3D10">
            <w:pPr>
              <w:jc w:val="both"/>
              <w:rPr>
                <w:rFonts w:asciiTheme="minorHAnsi" w:hAnsiTheme="minorHAnsi" w:cs="Calibri"/>
                <w:sz w:val="22"/>
                <w:szCs w:val="22"/>
                <w:lang w:val="en-US"/>
              </w:rPr>
            </w:pPr>
          </w:p>
          <w:p w:rsidR="00F448C4" w:rsidRPr="00FC71A0" w:rsidRDefault="00F448C4" w:rsidP="00BC3D10">
            <w:pPr>
              <w:jc w:val="both"/>
              <w:rPr>
                <w:rFonts w:asciiTheme="minorHAnsi" w:hAnsiTheme="minorHAnsi" w:cs="Calibri"/>
                <w:sz w:val="22"/>
                <w:szCs w:val="22"/>
                <w:lang w:val="en-US"/>
              </w:rPr>
            </w:pPr>
            <w:r w:rsidRPr="00FC71A0">
              <w:rPr>
                <w:rFonts w:asciiTheme="minorHAnsi" w:hAnsiTheme="minorHAnsi" w:cs="Calibri"/>
                <w:sz w:val="22"/>
                <w:szCs w:val="22"/>
                <w:lang w:val="en-US"/>
              </w:rPr>
              <w:t>2.3. The payment for the perfor</w:t>
            </w:r>
            <w:r w:rsidR="00CA17F0">
              <w:rPr>
                <w:rFonts w:asciiTheme="minorHAnsi" w:hAnsiTheme="minorHAnsi" w:cs="Calibri"/>
                <w:sz w:val="22"/>
                <w:szCs w:val="22"/>
                <w:lang w:val="en-US"/>
              </w:rPr>
              <w:t>med activities shall be within 60 /six</w:t>
            </w:r>
            <w:r w:rsidRPr="00FC71A0">
              <w:rPr>
                <w:rFonts w:asciiTheme="minorHAnsi" w:hAnsiTheme="minorHAnsi" w:cs="Calibri"/>
                <w:sz w:val="22"/>
                <w:szCs w:val="22"/>
                <w:lang w:val="en-US"/>
              </w:rPr>
              <w:t xml:space="preserve">ty/ days following the date of invoice acceptance, </w:t>
            </w:r>
            <w:r w:rsidR="00857891" w:rsidRPr="00FC71A0">
              <w:rPr>
                <w:rFonts w:asciiTheme="minorHAnsi" w:hAnsiTheme="minorHAnsi" w:cs="Calibri"/>
                <w:sz w:val="22"/>
                <w:szCs w:val="22"/>
                <w:lang w:val="en-US"/>
              </w:rPr>
              <w:t>based on</w:t>
            </w:r>
            <w:r w:rsidRPr="00FC71A0">
              <w:rPr>
                <w:rFonts w:asciiTheme="minorHAnsi" w:hAnsiTheme="minorHAnsi" w:cs="Calibri"/>
                <w:sz w:val="22"/>
                <w:szCs w:val="22"/>
                <w:lang w:val="en-US"/>
              </w:rPr>
              <w:t xml:space="preserve"> a bilateral acceptance protocol for the performed activities and an invoice submitted by </w:t>
            </w:r>
            <w:r w:rsidR="00D41AD6" w:rsidRPr="00FC71A0">
              <w:rPr>
                <w:rFonts w:asciiTheme="minorHAnsi" w:hAnsiTheme="minorHAnsi" w:cs="Calibri"/>
                <w:sz w:val="22"/>
                <w:szCs w:val="22"/>
                <w:lang w:val="en-US"/>
              </w:rPr>
              <w:t xml:space="preserve">CONTRACTOR </w:t>
            </w:r>
            <w:r w:rsidRPr="00FC71A0">
              <w:rPr>
                <w:rFonts w:asciiTheme="minorHAnsi" w:hAnsiTheme="minorHAnsi" w:cs="Calibri"/>
                <w:sz w:val="22"/>
                <w:szCs w:val="22"/>
                <w:lang w:val="en-US"/>
              </w:rPr>
              <w:t xml:space="preserve">and checked by </w:t>
            </w:r>
            <w:r w:rsidR="00D41AD6" w:rsidRPr="00FC71A0">
              <w:rPr>
                <w:rFonts w:asciiTheme="minorHAnsi" w:hAnsiTheme="minorHAnsi" w:cs="Calibri"/>
                <w:sz w:val="22"/>
                <w:szCs w:val="22"/>
                <w:lang w:val="en-US"/>
              </w:rPr>
              <w:t>CONTRACTING AUTHORITY</w:t>
            </w:r>
            <w:r w:rsidRPr="00FC71A0">
              <w:rPr>
                <w:rFonts w:asciiTheme="minorHAnsi" w:hAnsiTheme="minorHAnsi" w:cs="Calibri"/>
                <w:sz w:val="22"/>
                <w:szCs w:val="22"/>
                <w:lang w:val="en-US"/>
              </w:rPr>
              <w:t>.</w:t>
            </w:r>
          </w:p>
          <w:p w:rsidR="00F448C4" w:rsidRPr="00FC71A0" w:rsidRDefault="00F448C4" w:rsidP="00BC3D10">
            <w:pPr>
              <w:jc w:val="both"/>
              <w:rPr>
                <w:rFonts w:asciiTheme="minorHAnsi" w:hAnsiTheme="minorHAnsi" w:cs="Calibri"/>
                <w:sz w:val="22"/>
                <w:szCs w:val="22"/>
                <w:lang w:val="en-US"/>
              </w:rPr>
            </w:pPr>
          </w:p>
          <w:p w:rsidR="00F448C4" w:rsidRPr="00FC71A0" w:rsidRDefault="00F448C4" w:rsidP="00BC3D10">
            <w:pPr>
              <w:jc w:val="both"/>
              <w:rPr>
                <w:rFonts w:asciiTheme="minorHAnsi" w:hAnsiTheme="minorHAnsi" w:cs="Calibri"/>
                <w:sz w:val="22"/>
                <w:szCs w:val="22"/>
                <w:lang w:val="en-GB"/>
              </w:rPr>
            </w:pPr>
            <w:r w:rsidRPr="00FC71A0">
              <w:rPr>
                <w:rFonts w:asciiTheme="minorHAnsi" w:hAnsiTheme="minorHAnsi" w:cs="Calibri"/>
                <w:sz w:val="22"/>
                <w:szCs w:val="22"/>
                <w:lang w:val="en-GB"/>
              </w:rPr>
              <w:t xml:space="preserve">2.4. All payments shall be made via bank transfers in Bulgarian leva and the amount shall be calculated in accordance with the Bulgarian National Bank exchange rate /х1,95583/. The bank fees at </w:t>
            </w:r>
            <w:r w:rsidR="00D41AD6" w:rsidRPr="00FC71A0">
              <w:rPr>
                <w:rFonts w:asciiTheme="minorHAnsi" w:hAnsiTheme="minorHAnsi" w:cs="Calibri"/>
                <w:sz w:val="22"/>
                <w:szCs w:val="22"/>
                <w:lang w:val="en-GB"/>
              </w:rPr>
              <w:t>CONTRACTOR</w:t>
            </w:r>
            <w:r w:rsidRPr="00FC71A0">
              <w:rPr>
                <w:rFonts w:asciiTheme="minorHAnsi" w:hAnsiTheme="minorHAnsi" w:cs="Calibri"/>
                <w:sz w:val="22"/>
                <w:szCs w:val="22"/>
                <w:lang w:val="en-GB"/>
              </w:rPr>
              <w:t xml:space="preserve">’s bank are at </w:t>
            </w:r>
            <w:r w:rsidR="00D41AD6" w:rsidRPr="00FC71A0">
              <w:rPr>
                <w:rFonts w:asciiTheme="minorHAnsi" w:hAnsiTheme="minorHAnsi" w:cs="Calibri"/>
                <w:sz w:val="22"/>
                <w:szCs w:val="22"/>
                <w:lang w:val="en-GB"/>
              </w:rPr>
              <w:t>CONTRACTOR</w:t>
            </w:r>
            <w:r w:rsidRPr="00FC71A0">
              <w:rPr>
                <w:rFonts w:asciiTheme="minorHAnsi" w:hAnsiTheme="minorHAnsi" w:cs="Calibri"/>
                <w:sz w:val="22"/>
                <w:szCs w:val="22"/>
                <w:lang w:val="en-GB"/>
              </w:rPr>
              <w:t xml:space="preserve">’s expense, the bank fees at </w:t>
            </w:r>
            <w:r w:rsidR="00D41AD6" w:rsidRPr="00FC71A0">
              <w:rPr>
                <w:rFonts w:asciiTheme="minorHAnsi" w:hAnsiTheme="minorHAnsi" w:cs="Calibri"/>
                <w:sz w:val="22"/>
                <w:szCs w:val="22"/>
                <w:lang w:val="en-GB"/>
              </w:rPr>
              <w:t>CONTRACTING AUTHORITY</w:t>
            </w:r>
            <w:r w:rsidRPr="00FC71A0">
              <w:rPr>
                <w:rFonts w:asciiTheme="minorHAnsi" w:hAnsiTheme="minorHAnsi" w:cs="Calibri"/>
                <w:sz w:val="22"/>
                <w:szCs w:val="22"/>
                <w:lang w:val="en-GB"/>
              </w:rPr>
              <w:t xml:space="preserve">’s bank are at the expense of </w:t>
            </w:r>
            <w:r w:rsidR="00D41AD6" w:rsidRPr="00FC71A0">
              <w:rPr>
                <w:rFonts w:asciiTheme="minorHAnsi" w:hAnsiTheme="minorHAnsi" w:cs="Calibri"/>
                <w:sz w:val="22"/>
                <w:szCs w:val="22"/>
                <w:lang w:val="en-GB"/>
              </w:rPr>
              <w:t>CONTRACTING AUTHORITY</w:t>
            </w:r>
            <w:r w:rsidRPr="00FC71A0">
              <w:rPr>
                <w:rFonts w:asciiTheme="minorHAnsi" w:hAnsiTheme="minorHAnsi" w:cs="Calibri"/>
                <w:sz w:val="22"/>
                <w:szCs w:val="22"/>
                <w:lang w:val="en-GB"/>
              </w:rPr>
              <w:t>. The bank accounts of the Parties are:</w:t>
            </w:r>
            <w:r w:rsidRPr="00FC71A0">
              <w:rPr>
                <w:rFonts w:asciiTheme="minorHAnsi" w:hAnsiTheme="minorHAnsi" w:cs="Calibri"/>
                <w:sz w:val="22"/>
                <w:szCs w:val="22"/>
                <w:lang w:val="en-GB"/>
              </w:rPr>
              <w:tab/>
            </w:r>
          </w:p>
          <w:p w:rsidR="009843E4" w:rsidRPr="00FC71A0" w:rsidRDefault="009843E4" w:rsidP="00BC3D10">
            <w:pPr>
              <w:jc w:val="both"/>
              <w:rPr>
                <w:rFonts w:asciiTheme="minorHAnsi" w:hAnsiTheme="minorHAnsi" w:cs="Calibri"/>
                <w:sz w:val="22"/>
                <w:szCs w:val="22"/>
                <w:lang w:val="en-GB"/>
              </w:rPr>
            </w:pPr>
          </w:p>
          <w:p w:rsidR="00F448C4" w:rsidRPr="00FC71A0" w:rsidRDefault="00F448C4" w:rsidP="00E84586">
            <w:pPr>
              <w:ind w:left="522"/>
              <w:jc w:val="both"/>
              <w:rPr>
                <w:rFonts w:asciiTheme="minorHAnsi" w:hAnsiTheme="minorHAnsi" w:cs="Calibri"/>
                <w:b/>
                <w:sz w:val="22"/>
                <w:szCs w:val="22"/>
                <w:lang w:val="en-GB"/>
              </w:rPr>
            </w:pPr>
            <w:r w:rsidRPr="00FC71A0">
              <w:rPr>
                <w:rFonts w:asciiTheme="minorHAnsi" w:hAnsiTheme="minorHAnsi" w:cs="Calibri"/>
                <w:b/>
                <w:sz w:val="22"/>
                <w:szCs w:val="22"/>
                <w:lang w:val="en-GB"/>
              </w:rPr>
              <w:t>CONTRACTING AUTHORITY:</w:t>
            </w:r>
          </w:p>
          <w:p w:rsidR="00F448C4" w:rsidRPr="00FC71A0" w:rsidRDefault="00F448C4" w:rsidP="00E84586">
            <w:pPr>
              <w:ind w:left="522"/>
              <w:jc w:val="both"/>
              <w:rPr>
                <w:rFonts w:asciiTheme="minorHAnsi" w:hAnsiTheme="minorHAnsi" w:cs="Calibri"/>
                <w:sz w:val="22"/>
                <w:szCs w:val="22"/>
                <w:lang w:val="en-GB"/>
              </w:rPr>
            </w:pPr>
            <w:r w:rsidRPr="00FC71A0">
              <w:rPr>
                <w:rFonts w:asciiTheme="minorHAnsi" w:hAnsiTheme="minorHAnsi" w:cs="Calibri"/>
                <w:sz w:val="22"/>
                <w:szCs w:val="22"/>
                <w:lang w:val="en-GB"/>
              </w:rPr>
              <w:t xml:space="preserve">SGExpressbank, Sofia Branch </w:t>
            </w:r>
          </w:p>
          <w:p w:rsidR="00F448C4" w:rsidRPr="00FC71A0" w:rsidRDefault="00F448C4" w:rsidP="00E84586">
            <w:pPr>
              <w:ind w:left="522"/>
              <w:jc w:val="both"/>
              <w:rPr>
                <w:rFonts w:asciiTheme="minorHAnsi" w:hAnsiTheme="minorHAnsi" w:cs="Calibri"/>
                <w:b/>
                <w:sz w:val="22"/>
                <w:szCs w:val="22"/>
              </w:rPr>
            </w:pPr>
            <w:r w:rsidRPr="00FC71A0">
              <w:rPr>
                <w:rFonts w:asciiTheme="minorHAnsi" w:hAnsiTheme="minorHAnsi" w:cs="Calibri"/>
                <w:b/>
                <w:sz w:val="22"/>
                <w:szCs w:val="22"/>
              </w:rPr>
              <w:t>IBAN BG35TTBB94001521039296</w:t>
            </w:r>
          </w:p>
          <w:p w:rsidR="00F448C4" w:rsidRPr="00FC71A0" w:rsidRDefault="00F448C4" w:rsidP="00E84586">
            <w:pPr>
              <w:ind w:left="522"/>
              <w:jc w:val="both"/>
              <w:rPr>
                <w:rFonts w:asciiTheme="minorHAnsi" w:hAnsiTheme="minorHAnsi" w:cs="Calibri"/>
                <w:b/>
                <w:sz w:val="22"/>
                <w:szCs w:val="22"/>
              </w:rPr>
            </w:pPr>
            <w:r w:rsidRPr="00FC71A0">
              <w:rPr>
                <w:rFonts w:asciiTheme="minorHAnsi" w:hAnsiTheme="minorHAnsi" w:cs="Calibri"/>
                <w:b/>
                <w:sz w:val="22"/>
                <w:szCs w:val="22"/>
              </w:rPr>
              <w:t xml:space="preserve">BIC TTBBBG22 </w:t>
            </w:r>
          </w:p>
          <w:p w:rsidR="00F448C4" w:rsidRPr="00FC71A0" w:rsidRDefault="00F448C4" w:rsidP="00E84586">
            <w:pPr>
              <w:ind w:left="522"/>
              <w:jc w:val="both"/>
              <w:rPr>
                <w:rFonts w:asciiTheme="minorHAnsi" w:hAnsiTheme="minorHAnsi" w:cs="Calibri"/>
                <w:b/>
                <w:sz w:val="22"/>
                <w:szCs w:val="22"/>
              </w:rPr>
            </w:pPr>
          </w:p>
          <w:p w:rsidR="00F448C4" w:rsidRPr="00FC71A0" w:rsidRDefault="00F448C4" w:rsidP="00E84586">
            <w:pPr>
              <w:ind w:left="522"/>
              <w:jc w:val="both"/>
              <w:rPr>
                <w:rFonts w:asciiTheme="minorHAnsi" w:hAnsiTheme="minorHAnsi" w:cs="Calibri"/>
                <w:b/>
                <w:sz w:val="22"/>
                <w:szCs w:val="22"/>
                <w:lang w:val="en-US"/>
              </w:rPr>
            </w:pPr>
            <w:r w:rsidRPr="00FC71A0">
              <w:rPr>
                <w:rFonts w:asciiTheme="minorHAnsi" w:hAnsiTheme="minorHAnsi" w:cs="Calibri"/>
                <w:b/>
                <w:bCs/>
                <w:sz w:val="22"/>
                <w:szCs w:val="22"/>
                <w:lang w:val="en-US"/>
              </w:rPr>
              <w:t>CONTRACTOR</w:t>
            </w:r>
            <w:r w:rsidRPr="00FC71A0">
              <w:rPr>
                <w:rFonts w:asciiTheme="minorHAnsi" w:hAnsiTheme="minorHAnsi" w:cs="Calibri"/>
                <w:b/>
                <w:bCs/>
                <w:sz w:val="22"/>
                <w:szCs w:val="22"/>
              </w:rPr>
              <w:t>:</w:t>
            </w:r>
            <w:r w:rsidRPr="00FC71A0">
              <w:rPr>
                <w:rFonts w:asciiTheme="minorHAnsi" w:hAnsiTheme="minorHAnsi" w:cs="Calibri"/>
                <w:b/>
                <w:sz w:val="22"/>
                <w:szCs w:val="22"/>
              </w:rPr>
              <w:t xml:space="preserve"> </w:t>
            </w:r>
          </w:p>
          <w:p w:rsidR="00B81E84" w:rsidRPr="005C0BFD" w:rsidRDefault="00B81E84" w:rsidP="00B81E84">
            <w:pPr>
              <w:ind w:left="567"/>
              <w:jc w:val="both"/>
              <w:rPr>
                <w:rFonts w:asciiTheme="minorHAnsi" w:hAnsiTheme="minorHAnsi" w:cs="Calibri"/>
                <w:bCs/>
                <w:noProof/>
                <w:sz w:val="22"/>
                <w:szCs w:val="22"/>
              </w:rPr>
            </w:pPr>
            <w:r w:rsidRPr="005C0BFD">
              <w:rPr>
                <w:rFonts w:asciiTheme="minorHAnsi" w:hAnsiTheme="minorHAnsi" w:cs="Calibri"/>
                <w:bCs/>
                <w:noProof/>
                <w:sz w:val="22"/>
                <w:szCs w:val="22"/>
              </w:rPr>
              <w:t>..................................</w:t>
            </w:r>
          </w:p>
          <w:p w:rsidR="00B81E84" w:rsidRPr="005C0BFD" w:rsidRDefault="00B81E84" w:rsidP="00B81E84">
            <w:pPr>
              <w:ind w:left="567"/>
              <w:jc w:val="both"/>
              <w:rPr>
                <w:rFonts w:asciiTheme="minorHAnsi" w:hAnsiTheme="minorHAnsi" w:cs="Calibri"/>
                <w:noProof/>
                <w:sz w:val="22"/>
                <w:szCs w:val="22"/>
              </w:rPr>
            </w:pPr>
            <w:r w:rsidRPr="005C0BFD">
              <w:rPr>
                <w:rFonts w:asciiTheme="minorHAnsi" w:hAnsiTheme="minorHAnsi" w:cs="Calibri"/>
                <w:noProof/>
                <w:sz w:val="22"/>
                <w:szCs w:val="22"/>
              </w:rPr>
              <w:t>IBАN: .........................</w:t>
            </w:r>
          </w:p>
          <w:p w:rsidR="00B81E84" w:rsidRPr="005C0BFD" w:rsidRDefault="00B81E84" w:rsidP="00B81E84">
            <w:pPr>
              <w:ind w:left="567"/>
              <w:jc w:val="both"/>
              <w:rPr>
                <w:rFonts w:asciiTheme="minorHAnsi" w:hAnsiTheme="minorHAnsi" w:cs="Calibri"/>
                <w:noProof/>
                <w:sz w:val="22"/>
                <w:szCs w:val="22"/>
              </w:rPr>
            </w:pPr>
            <w:r w:rsidRPr="005C0BFD">
              <w:rPr>
                <w:rFonts w:asciiTheme="minorHAnsi" w:hAnsiTheme="minorHAnsi" w:cs="Calibri"/>
                <w:noProof/>
                <w:sz w:val="22"/>
                <w:szCs w:val="22"/>
                <w:lang w:val="en-US"/>
              </w:rPr>
              <w:t>BIC</w:t>
            </w:r>
            <w:r w:rsidRPr="005C0BFD">
              <w:rPr>
                <w:rFonts w:asciiTheme="minorHAnsi" w:hAnsiTheme="minorHAnsi" w:cs="Calibri"/>
                <w:noProof/>
                <w:sz w:val="22"/>
                <w:szCs w:val="22"/>
              </w:rPr>
              <w:t>: ...........................</w:t>
            </w:r>
          </w:p>
          <w:p w:rsidR="00F448C4" w:rsidRDefault="00F448C4" w:rsidP="00BC3D10">
            <w:pPr>
              <w:jc w:val="both"/>
              <w:rPr>
                <w:rFonts w:asciiTheme="minorHAnsi" w:hAnsiTheme="minorHAnsi" w:cs="Calibri"/>
                <w:b/>
                <w:sz w:val="22"/>
                <w:szCs w:val="22"/>
                <w:lang w:val="en-US"/>
              </w:rPr>
            </w:pPr>
          </w:p>
          <w:p w:rsidR="00395963" w:rsidRPr="00FC71A0" w:rsidRDefault="00395963" w:rsidP="00BC3D10">
            <w:pPr>
              <w:jc w:val="both"/>
              <w:rPr>
                <w:rFonts w:asciiTheme="minorHAnsi" w:hAnsiTheme="minorHAnsi" w:cs="Calibri"/>
                <w:b/>
                <w:sz w:val="22"/>
                <w:szCs w:val="22"/>
                <w:lang w:val="en-US"/>
              </w:rPr>
            </w:pPr>
          </w:p>
          <w:p w:rsidR="00CA17F0" w:rsidRDefault="00CA17F0" w:rsidP="00CA17F0">
            <w:pPr>
              <w:pStyle w:val="ListParagraph"/>
              <w:numPr>
                <w:ilvl w:val="0"/>
                <w:numId w:val="4"/>
              </w:numPr>
              <w:jc w:val="both"/>
              <w:rPr>
                <w:rFonts w:asciiTheme="minorHAnsi" w:hAnsiTheme="minorHAnsi" w:cs="Calibri"/>
                <w:b/>
                <w:sz w:val="22"/>
                <w:szCs w:val="22"/>
                <w:lang w:val="en-GB"/>
              </w:rPr>
            </w:pPr>
            <w:r w:rsidRPr="00CA17F0">
              <w:rPr>
                <w:rFonts w:asciiTheme="minorHAnsi" w:hAnsiTheme="minorHAnsi" w:cs="Calibri"/>
                <w:b/>
                <w:sz w:val="22"/>
                <w:szCs w:val="22"/>
                <w:lang w:val="en-GB"/>
              </w:rPr>
              <w:t xml:space="preserve"> </w:t>
            </w:r>
            <w:r w:rsidRPr="00CA17F0">
              <w:rPr>
                <w:rFonts w:asciiTheme="minorHAnsi" w:hAnsiTheme="minorHAnsi" w:cs="Calibri"/>
                <w:b/>
                <w:sz w:val="22"/>
                <w:szCs w:val="22"/>
                <w:lang w:val="en-GB"/>
              </w:rPr>
              <w:t>TIME FOR COMPLETION</w:t>
            </w:r>
          </w:p>
          <w:p w:rsidR="00CA17F0" w:rsidRPr="00CA17F0" w:rsidRDefault="00CA17F0" w:rsidP="00CA17F0">
            <w:pPr>
              <w:pStyle w:val="ListParagraph"/>
              <w:jc w:val="both"/>
              <w:rPr>
                <w:rFonts w:asciiTheme="minorHAnsi" w:hAnsiTheme="minorHAnsi" w:cs="Calibri"/>
                <w:b/>
                <w:sz w:val="22"/>
                <w:szCs w:val="22"/>
                <w:lang w:val="en-GB"/>
              </w:rPr>
            </w:pPr>
          </w:p>
          <w:p w:rsidR="00CA17F0" w:rsidRPr="000D60EA" w:rsidRDefault="00CA17F0" w:rsidP="00CA17F0">
            <w:pPr>
              <w:jc w:val="both"/>
              <w:rPr>
                <w:rFonts w:asciiTheme="minorHAnsi" w:hAnsiTheme="minorHAnsi" w:cs="Calibri"/>
                <w:sz w:val="22"/>
                <w:szCs w:val="22"/>
                <w:lang w:val="en-US"/>
              </w:rPr>
            </w:pPr>
            <w:r>
              <w:rPr>
                <w:rFonts w:ascii="Calibri" w:hAnsi="Calibri" w:cs="Calibri"/>
                <w:sz w:val="22"/>
                <w:szCs w:val="22"/>
              </w:rPr>
              <w:t xml:space="preserve">3.1. </w:t>
            </w:r>
            <w:r w:rsidRPr="00EA7C66">
              <w:rPr>
                <w:rFonts w:ascii="Calibri" w:hAnsi="Calibri" w:cs="Calibri"/>
                <w:sz w:val="22"/>
                <w:szCs w:val="22"/>
                <w:lang w:val="en-US"/>
              </w:rPr>
              <w:t xml:space="preserve">The time for completion of the contract </w:t>
            </w:r>
            <w:r>
              <w:rPr>
                <w:rFonts w:ascii="Calibri" w:hAnsi="Calibri" w:cs="Calibri"/>
                <w:sz w:val="22"/>
                <w:szCs w:val="22"/>
                <w:lang w:val="en-US"/>
              </w:rPr>
              <w:t>shall be</w:t>
            </w:r>
            <w:r w:rsidRPr="00EA7C66">
              <w:rPr>
                <w:rFonts w:ascii="Calibri" w:hAnsi="Calibri" w:cs="Calibri"/>
                <w:sz w:val="22"/>
                <w:szCs w:val="22"/>
                <w:lang w:val="en-US"/>
              </w:rPr>
              <w:t xml:space="preserve"> </w:t>
            </w:r>
            <w:r>
              <w:rPr>
                <w:rFonts w:ascii="Calibri" w:hAnsi="Calibri" w:cs="Calibri"/>
                <w:sz w:val="22"/>
                <w:szCs w:val="22"/>
                <w:lang w:val="en-US"/>
              </w:rPr>
              <w:t>12 /twelve/ months from its bilateral signing</w:t>
            </w:r>
            <w:r w:rsidRPr="000D60EA">
              <w:rPr>
                <w:rFonts w:asciiTheme="minorHAnsi" w:hAnsiTheme="minorHAnsi" w:cs="Calibri"/>
                <w:sz w:val="22"/>
                <w:szCs w:val="22"/>
                <w:lang w:val="en-US"/>
              </w:rPr>
              <w:t xml:space="preserve"> where the </w:t>
            </w:r>
            <w:r w:rsidRPr="000D60EA">
              <w:rPr>
                <w:rFonts w:asciiTheme="minorHAnsi" w:hAnsiTheme="minorHAnsi" w:cs="Calibri"/>
                <w:sz w:val="22"/>
                <w:szCs w:val="22"/>
              </w:rPr>
              <w:t xml:space="preserve">time for completion of </w:t>
            </w:r>
            <w:r w:rsidRPr="000D60EA">
              <w:rPr>
                <w:rFonts w:asciiTheme="minorHAnsi" w:hAnsiTheme="minorHAnsi" w:cs="Calibri"/>
                <w:sz w:val="22"/>
                <w:szCs w:val="22"/>
                <w:lang w:val="en-US"/>
              </w:rPr>
              <w:t>specifically assigned activities, subject</w:t>
            </w:r>
            <w:r w:rsidRPr="000D60EA">
              <w:rPr>
                <w:rFonts w:asciiTheme="minorHAnsi" w:hAnsiTheme="minorHAnsi" w:cs="Calibri"/>
                <w:sz w:val="22"/>
                <w:szCs w:val="22"/>
              </w:rPr>
              <w:t xml:space="preserve"> of this contract </w:t>
            </w:r>
            <w:r w:rsidRPr="000D60EA">
              <w:rPr>
                <w:rFonts w:asciiTheme="minorHAnsi" w:hAnsiTheme="minorHAnsi" w:cs="Calibri"/>
                <w:sz w:val="22"/>
                <w:szCs w:val="22"/>
                <w:lang w:val="en-US"/>
              </w:rPr>
              <w:t>shall be</w:t>
            </w:r>
            <w:r w:rsidRPr="000D60EA">
              <w:rPr>
                <w:rFonts w:asciiTheme="minorHAnsi" w:hAnsiTheme="minorHAnsi" w:cs="Calibri"/>
                <w:sz w:val="22"/>
                <w:szCs w:val="22"/>
              </w:rPr>
              <w:t xml:space="preserve"> according to the </w:t>
            </w:r>
            <w:r>
              <w:rPr>
                <w:rFonts w:asciiTheme="minorHAnsi" w:hAnsiTheme="minorHAnsi" w:cs="Calibri"/>
                <w:sz w:val="22"/>
                <w:szCs w:val="22"/>
                <w:lang w:val="en-US"/>
              </w:rPr>
              <w:t>schedule</w:t>
            </w:r>
            <w:r w:rsidRPr="000D60EA">
              <w:rPr>
                <w:rFonts w:asciiTheme="minorHAnsi" w:hAnsiTheme="minorHAnsi" w:cs="Calibri"/>
                <w:sz w:val="22"/>
                <w:szCs w:val="22"/>
              </w:rPr>
              <w:t xml:space="preserve"> of Contracting Authority, specified in the technical specification – Attachment 2</w:t>
            </w:r>
            <w:r w:rsidRPr="000D60EA">
              <w:rPr>
                <w:rFonts w:asciiTheme="minorHAnsi" w:hAnsiTheme="minorHAnsi" w:cs="Calibri"/>
                <w:sz w:val="22"/>
                <w:szCs w:val="22"/>
                <w:lang w:val="en-US"/>
              </w:rPr>
              <w:t>.</w:t>
            </w:r>
          </w:p>
          <w:p w:rsidR="00F448C4" w:rsidRPr="00FC71A0" w:rsidRDefault="00F448C4" w:rsidP="00BC3D10">
            <w:pPr>
              <w:jc w:val="both"/>
              <w:rPr>
                <w:rFonts w:asciiTheme="minorHAnsi" w:hAnsiTheme="minorHAnsi" w:cs="Calibri"/>
                <w:b/>
                <w:sz w:val="22"/>
                <w:szCs w:val="22"/>
                <w:lang w:val="en-US"/>
              </w:rPr>
            </w:pPr>
          </w:p>
          <w:p w:rsidR="00F448C4" w:rsidRPr="00FC71A0" w:rsidRDefault="00F448C4" w:rsidP="00BC3D10">
            <w:pPr>
              <w:jc w:val="both"/>
              <w:rPr>
                <w:rFonts w:asciiTheme="minorHAnsi" w:hAnsiTheme="minorHAnsi" w:cs="Calibri"/>
                <w:sz w:val="22"/>
                <w:szCs w:val="22"/>
                <w:lang w:val="en-GB"/>
              </w:rPr>
            </w:pPr>
          </w:p>
          <w:p w:rsidR="009843E4" w:rsidRPr="00FC71A0" w:rsidRDefault="009843E4" w:rsidP="009843E4">
            <w:pPr>
              <w:pStyle w:val="ListParagraph"/>
              <w:numPr>
                <w:ilvl w:val="0"/>
                <w:numId w:val="4"/>
              </w:numPr>
              <w:jc w:val="both"/>
              <w:rPr>
                <w:rFonts w:asciiTheme="minorHAnsi" w:hAnsiTheme="minorHAnsi"/>
                <w:b/>
                <w:sz w:val="22"/>
                <w:szCs w:val="22"/>
                <w:lang w:val="en-US"/>
              </w:rPr>
            </w:pPr>
            <w:r w:rsidRPr="00FC71A0">
              <w:rPr>
                <w:rFonts w:asciiTheme="minorHAnsi" w:hAnsiTheme="minorHAnsi" w:cs="Arial"/>
                <w:b/>
                <w:sz w:val="22"/>
                <w:szCs w:val="22"/>
              </w:rPr>
              <w:t>PERFORMANCE</w:t>
            </w:r>
            <w:r w:rsidRPr="00FC71A0">
              <w:rPr>
                <w:rFonts w:asciiTheme="minorHAnsi" w:hAnsiTheme="minorHAnsi"/>
                <w:b/>
                <w:sz w:val="22"/>
                <w:szCs w:val="22"/>
                <w:lang w:val="en-GB"/>
              </w:rPr>
              <w:t xml:space="preserve"> </w:t>
            </w:r>
            <w:r w:rsidRPr="00FC71A0">
              <w:rPr>
                <w:rFonts w:asciiTheme="minorHAnsi" w:hAnsiTheme="minorHAnsi"/>
                <w:b/>
                <w:sz w:val="22"/>
                <w:szCs w:val="22"/>
              </w:rPr>
              <w:t xml:space="preserve"> </w:t>
            </w:r>
            <w:r w:rsidRPr="00FC71A0">
              <w:rPr>
                <w:rFonts w:asciiTheme="minorHAnsi" w:hAnsiTheme="minorHAnsi"/>
                <w:b/>
                <w:sz w:val="22"/>
                <w:szCs w:val="22"/>
                <w:lang w:val="en-US"/>
              </w:rPr>
              <w:t>PROCESS</w:t>
            </w:r>
          </w:p>
          <w:p w:rsidR="009843E4" w:rsidRPr="00FC71A0" w:rsidRDefault="009843E4" w:rsidP="009843E4">
            <w:pPr>
              <w:ind w:left="720"/>
              <w:jc w:val="both"/>
              <w:rPr>
                <w:rFonts w:asciiTheme="minorHAnsi" w:hAnsiTheme="minorHAnsi"/>
                <w:b/>
                <w:sz w:val="22"/>
                <w:szCs w:val="22"/>
                <w:lang w:val="en-GB"/>
              </w:rPr>
            </w:pPr>
          </w:p>
          <w:p w:rsidR="009843E4" w:rsidRPr="00FC71A0" w:rsidRDefault="009843E4" w:rsidP="009843E4">
            <w:pPr>
              <w:pStyle w:val="BodyText2"/>
              <w:spacing w:line="240" w:lineRule="auto"/>
              <w:jc w:val="both"/>
              <w:rPr>
                <w:rFonts w:asciiTheme="minorHAnsi" w:hAnsiTheme="minorHAnsi" w:cs="Times New Roman"/>
                <w:sz w:val="22"/>
                <w:szCs w:val="22"/>
                <w:lang w:val="en-US"/>
              </w:rPr>
            </w:pPr>
            <w:r w:rsidRPr="00FC71A0">
              <w:rPr>
                <w:rFonts w:asciiTheme="minorHAnsi" w:hAnsiTheme="minorHAnsi" w:cs="Times New Roman"/>
                <w:sz w:val="22"/>
                <w:szCs w:val="22"/>
                <w:lang w:val="en-US"/>
              </w:rPr>
              <w:t>4.1. The activities regarding the implementation of the contract obligations shall be carried out with sufficient quality and  in full compliance with the safety regulations in TPP ContourGlobal Maritsa East 3 and the obligations in accordance with the Bulgarian environmental protection legislation and health and safety legislation and the specific obligations in this respect are the following:</w:t>
            </w:r>
          </w:p>
          <w:p w:rsidR="009843E4" w:rsidRPr="00FC71A0" w:rsidRDefault="009843E4" w:rsidP="009843E4">
            <w:pPr>
              <w:pStyle w:val="BodyText2"/>
              <w:numPr>
                <w:ilvl w:val="0"/>
                <w:numId w:val="9"/>
              </w:numPr>
              <w:tabs>
                <w:tab w:val="left" w:pos="309"/>
              </w:tabs>
              <w:spacing w:line="240" w:lineRule="auto"/>
              <w:ind w:left="167" w:firstLine="0"/>
              <w:jc w:val="both"/>
              <w:rPr>
                <w:rFonts w:asciiTheme="minorHAnsi" w:hAnsiTheme="minorHAnsi" w:cs="Times New Roman"/>
                <w:sz w:val="22"/>
                <w:szCs w:val="22"/>
                <w:lang w:val="en-US"/>
              </w:rPr>
            </w:pPr>
            <w:r w:rsidRPr="00FC71A0">
              <w:rPr>
                <w:rFonts w:asciiTheme="minorHAnsi" w:hAnsiTheme="minorHAnsi" w:cs="Times New Roman"/>
                <w:sz w:val="22"/>
                <w:szCs w:val="22"/>
                <w:lang w:val="en-US"/>
              </w:rPr>
              <w:t xml:space="preserve">to carry out the assigned works in full compliance with the contract clauses and legal requirements that are applicable to the subject of the contract, rules and prescriptions of the competent authorities in each and every moment of the execution of the contract as well as to fulfil the requirements of all other conditions, applicable to this contract by undertaking full responsibility for the fulfilment of all obligations specified above; </w:t>
            </w:r>
          </w:p>
          <w:p w:rsidR="009843E4" w:rsidRPr="00FC71A0" w:rsidRDefault="009843E4" w:rsidP="009843E4">
            <w:pPr>
              <w:pStyle w:val="BodyText2"/>
              <w:numPr>
                <w:ilvl w:val="0"/>
                <w:numId w:val="9"/>
              </w:numPr>
              <w:tabs>
                <w:tab w:val="left" w:pos="309"/>
              </w:tabs>
              <w:spacing w:line="240" w:lineRule="auto"/>
              <w:ind w:left="167" w:firstLine="0"/>
              <w:jc w:val="both"/>
              <w:rPr>
                <w:rFonts w:asciiTheme="minorHAnsi" w:hAnsiTheme="minorHAnsi" w:cs="Times New Roman"/>
                <w:sz w:val="22"/>
                <w:szCs w:val="22"/>
                <w:lang w:val="en-US"/>
              </w:rPr>
            </w:pPr>
            <w:r w:rsidRPr="00FC71A0">
              <w:rPr>
                <w:rFonts w:asciiTheme="minorHAnsi" w:hAnsiTheme="minorHAnsi" w:cs="Times New Roman"/>
                <w:sz w:val="22"/>
                <w:szCs w:val="22"/>
                <w:lang w:val="en-US"/>
              </w:rPr>
              <w:t>to assure personnel, appointed in accordance with the applicable legal requirements, to pay to its personnel all remunerations, taxes, compulsory and voluntary insurances required by the applicable law as well as the applicable labor agreements;</w:t>
            </w:r>
          </w:p>
          <w:p w:rsidR="009843E4" w:rsidRPr="00FC71A0" w:rsidRDefault="009843E4" w:rsidP="009843E4">
            <w:pPr>
              <w:pStyle w:val="BodyText2"/>
              <w:numPr>
                <w:ilvl w:val="0"/>
                <w:numId w:val="9"/>
              </w:numPr>
              <w:tabs>
                <w:tab w:val="left" w:pos="309"/>
              </w:tabs>
              <w:spacing w:line="240" w:lineRule="auto"/>
              <w:ind w:left="167" w:firstLine="0"/>
              <w:jc w:val="both"/>
              <w:rPr>
                <w:rFonts w:asciiTheme="minorHAnsi" w:hAnsiTheme="minorHAnsi" w:cs="Times New Roman"/>
                <w:sz w:val="22"/>
                <w:szCs w:val="22"/>
                <w:lang w:val="en-US"/>
              </w:rPr>
            </w:pPr>
            <w:r w:rsidRPr="00FC71A0">
              <w:rPr>
                <w:rFonts w:asciiTheme="minorHAnsi" w:hAnsiTheme="minorHAnsi" w:cs="Times New Roman"/>
                <w:sz w:val="22"/>
                <w:szCs w:val="22"/>
                <w:lang w:val="en-US"/>
              </w:rPr>
              <w:t>to perform the activities and execute the supply in full compliance with all health and safety rules, regulations and legal requirements;</w:t>
            </w:r>
          </w:p>
          <w:p w:rsidR="009843E4" w:rsidRPr="00FC71A0" w:rsidRDefault="009843E4" w:rsidP="009843E4">
            <w:pPr>
              <w:pStyle w:val="BodyText2"/>
              <w:numPr>
                <w:ilvl w:val="0"/>
                <w:numId w:val="9"/>
              </w:numPr>
              <w:tabs>
                <w:tab w:val="left" w:pos="309"/>
              </w:tabs>
              <w:spacing w:line="240" w:lineRule="auto"/>
              <w:ind w:left="167" w:firstLine="0"/>
              <w:jc w:val="both"/>
              <w:rPr>
                <w:rFonts w:asciiTheme="minorHAnsi" w:hAnsiTheme="minorHAnsi" w:cs="Times New Roman"/>
                <w:sz w:val="22"/>
                <w:szCs w:val="22"/>
                <w:lang w:val="en-US"/>
              </w:rPr>
            </w:pPr>
            <w:r w:rsidRPr="00FC71A0">
              <w:rPr>
                <w:rFonts w:asciiTheme="minorHAnsi" w:hAnsiTheme="minorHAnsi" w:cs="Times New Roman"/>
                <w:sz w:val="22"/>
                <w:szCs w:val="22"/>
                <w:lang w:val="en-US"/>
              </w:rPr>
              <w:t>to provide branded work wear in order to ensure that the personal identification of its personnel is clear to the CONTRACTING AUTHORITY and/or third parties;</w:t>
            </w:r>
          </w:p>
          <w:p w:rsidR="009843E4" w:rsidRPr="00FC71A0" w:rsidRDefault="009843E4" w:rsidP="009843E4">
            <w:pPr>
              <w:pStyle w:val="BodyText2"/>
              <w:numPr>
                <w:ilvl w:val="0"/>
                <w:numId w:val="9"/>
              </w:numPr>
              <w:tabs>
                <w:tab w:val="left" w:pos="309"/>
              </w:tabs>
              <w:spacing w:line="240" w:lineRule="auto"/>
              <w:ind w:left="167" w:firstLine="0"/>
              <w:jc w:val="both"/>
              <w:rPr>
                <w:rFonts w:asciiTheme="minorHAnsi" w:hAnsiTheme="minorHAnsi" w:cs="Times New Roman"/>
                <w:sz w:val="22"/>
                <w:szCs w:val="22"/>
                <w:lang w:val="en-US"/>
              </w:rPr>
            </w:pPr>
            <w:r w:rsidRPr="00FC71A0">
              <w:rPr>
                <w:rFonts w:asciiTheme="minorHAnsi" w:hAnsiTheme="minorHAnsi" w:cs="Times New Roman"/>
                <w:sz w:val="22"/>
                <w:szCs w:val="22"/>
                <w:lang w:val="en-US"/>
              </w:rPr>
              <w:t>to inform CONTRACTING AUTHORITY in due time for assignment of works to sub-contractors, in case the CONTRACTOR has announced this during the selection phase of the public procurement procedure and the contract allows it. CONTRACTOR shall inform CONTRACTING AUTHORITY for such assignment before the beginning of the performance of the works by the sub-contractor.</w:t>
            </w:r>
          </w:p>
          <w:p w:rsidR="009843E4" w:rsidRPr="00FC71A0" w:rsidRDefault="009843E4" w:rsidP="00880498">
            <w:pPr>
              <w:pStyle w:val="BodyText2"/>
              <w:numPr>
                <w:ilvl w:val="0"/>
                <w:numId w:val="9"/>
              </w:numPr>
              <w:tabs>
                <w:tab w:val="left" w:pos="309"/>
              </w:tabs>
              <w:spacing w:line="240" w:lineRule="auto"/>
              <w:ind w:left="167" w:firstLine="0"/>
              <w:jc w:val="both"/>
              <w:rPr>
                <w:rFonts w:asciiTheme="minorHAnsi" w:hAnsiTheme="minorHAnsi" w:cs="Times New Roman"/>
                <w:sz w:val="22"/>
                <w:szCs w:val="22"/>
                <w:lang w:val="en-US"/>
              </w:rPr>
            </w:pPr>
            <w:r w:rsidRPr="00FC71A0">
              <w:rPr>
                <w:rFonts w:asciiTheme="minorHAnsi" w:hAnsiTheme="minorHAnsi" w:cs="Times New Roman"/>
                <w:sz w:val="22"/>
                <w:szCs w:val="22"/>
                <w:lang w:val="en-US"/>
              </w:rPr>
              <w:t xml:space="preserve">to provide CONTRACTOR with a copy of the </w:t>
            </w:r>
            <w:r w:rsidR="00601661" w:rsidRPr="00FC71A0">
              <w:rPr>
                <w:rFonts w:asciiTheme="minorHAnsi" w:hAnsiTheme="minorHAnsi" w:cs="Times New Roman"/>
                <w:sz w:val="22"/>
                <w:szCs w:val="22"/>
                <w:lang w:val="en-US"/>
              </w:rPr>
              <w:t xml:space="preserve">occupation accident </w:t>
            </w:r>
            <w:r w:rsidRPr="00FC71A0">
              <w:rPr>
                <w:rFonts w:asciiTheme="minorHAnsi" w:hAnsiTheme="minorHAnsi" w:cs="Times New Roman"/>
                <w:sz w:val="22"/>
                <w:szCs w:val="22"/>
                <w:lang w:val="en-US"/>
              </w:rPr>
              <w:t>insurances of its employees which shall participate in the execution of the contract.</w:t>
            </w:r>
          </w:p>
          <w:p w:rsidR="009843E4" w:rsidRPr="00FC71A0" w:rsidRDefault="009843E4" w:rsidP="009843E4">
            <w:pPr>
              <w:numPr>
                <w:ilvl w:val="0"/>
                <w:numId w:val="9"/>
              </w:numPr>
              <w:tabs>
                <w:tab w:val="left" w:pos="309"/>
              </w:tabs>
              <w:spacing w:after="120"/>
              <w:ind w:left="167" w:firstLine="0"/>
              <w:jc w:val="both"/>
              <w:rPr>
                <w:rFonts w:asciiTheme="minorHAnsi" w:hAnsiTheme="minorHAnsi"/>
                <w:sz w:val="22"/>
                <w:szCs w:val="22"/>
                <w:lang w:val="en-US"/>
              </w:rPr>
            </w:pPr>
            <w:r w:rsidRPr="00FC71A0">
              <w:rPr>
                <w:rFonts w:asciiTheme="minorHAnsi" w:hAnsiTheme="minorHAnsi"/>
                <w:sz w:val="22"/>
                <w:szCs w:val="22"/>
                <w:lang w:val="en-US"/>
              </w:rPr>
              <w:t>to fill out and/or presented to CONTRACTING AUTHORITY H&amp;S documentation as the present contract requires and/or in accordance with all applicable rules, regulations and legal requirements.</w:t>
            </w:r>
          </w:p>
          <w:p w:rsidR="009843E4" w:rsidRPr="00FC71A0" w:rsidRDefault="009843E4" w:rsidP="009843E4">
            <w:pPr>
              <w:numPr>
                <w:ilvl w:val="0"/>
                <w:numId w:val="9"/>
              </w:numPr>
              <w:tabs>
                <w:tab w:val="left" w:pos="309"/>
              </w:tabs>
              <w:spacing w:after="120"/>
              <w:ind w:left="167" w:firstLine="0"/>
              <w:jc w:val="both"/>
              <w:rPr>
                <w:rFonts w:asciiTheme="minorHAnsi" w:hAnsiTheme="minorHAnsi"/>
                <w:sz w:val="22"/>
                <w:szCs w:val="22"/>
                <w:lang w:val="en-US"/>
              </w:rPr>
            </w:pPr>
            <w:r w:rsidRPr="00FC71A0">
              <w:rPr>
                <w:rFonts w:asciiTheme="minorHAnsi" w:hAnsiTheme="minorHAnsi"/>
                <w:sz w:val="22"/>
                <w:szCs w:val="22"/>
                <w:lang w:val="en-US"/>
              </w:rPr>
              <w:t xml:space="preserve">to apply a health and safety plan as required by law or by </w:t>
            </w:r>
            <w:r w:rsidRPr="00FC71A0">
              <w:rPr>
                <w:rFonts w:asciiTheme="minorHAnsi" w:hAnsiTheme="minorHAnsi" w:cs="Times New Roman"/>
                <w:sz w:val="22"/>
                <w:szCs w:val="22"/>
                <w:lang w:val="en-US"/>
              </w:rPr>
              <w:t>CONTRACTING AUTHORITY</w:t>
            </w:r>
            <w:r w:rsidRPr="00FC71A0">
              <w:rPr>
                <w:rFonts w:asciiTheme="minorHAnsi" w:hAnsiTheme="minorHAnsi"/>
                <w:sz w:val="22"/>
                <w:szCs w:val="22"/>
                <w:lang w:val="en-US"/>
              </w:rPr>
              <w:t>.</w:t>
            </w:r>
          </w:p>
          <w:p w:rsidR="009843E4" w:rsidRPr="00FC71A0" w:rsidRDefault="009843E4" w:rsidP="009843E4">
            <w:pPr>
              <w:tabs>
                <w:tab w:val="left" w:pos="309"/>
              </w:tabs>
              <w:spacing w:after="120"/>
              <w:ind w:left="167"/>
              <w:jc w:val="both"/>
              <w:rPr>
                <w:rFonts w:asciiTheme="minorHAnsi" w:hAnsiTheme="minorHAnsi"/>
                <w:sz w:val="22"/>
                <w:szCs w:val="22"/>
                <w:lang w:val="en-US"/>
              </w:rPr>
            </w:pPr>
          </w:p>
          <w:p w:rsidR="009843E4" w:rsidRPr="00FC71A0" w:rsidRDefault="009843E4" w:rsidP="009843E4">
            <w:pPr>
              <w:numPr>
                <w:ilvl w:val="0"/>
                <w:numId w:val="9"/>
              </w:numPr>
              <w:tabs>
                <w:tab w:val="left" w:pos="309"/>
              </w:tabs>
              <w:spacing w:after="120"/>
              <w:ind w:left="167" w:firstLine="0"/>
              <w:jc w:val="both"/>
              <w:rPr>
                <w:rFonts w:asciiTheme="minorHAnsi" w:hAnsiTheme="minorHAnsi"/>
                <w:sz w:val="22"/>
                <w:szCs w:val="22"/>
                <w:lang w:val="en-US"/>
              </w:rPr>
            </w:pPr>
            <w:r w:rsidRPr="00FC71A0">
              <w:rPr>
                <w:rFonts w:asciiTheme="minorHAnsi" w:hAnsiTheme="minorHAnsi"/>
                <w:sz w:val="22"/>
                <w:szCs w:val="22"/>
                <w:lang w:val="en-US"/>
              </w:rPr>
              <w:t xml:space="preserve">not to use nonqualified or unauthorized personnel. This shall be determined by means of a duly performed by </w:t>
            </w:r>
            <w:r w:rsidRPr="00FC71A0">
              <w:rPr>
                <w:rFonts w:asciiTheme="minorHAnsi" w:hAnsiTheme="minorHAnsi" w:cs="Times New Roman"/>
                <w:sz w:val="22"/>
                <w:szCs w:val="22"/>
                <w:lang w:val="en-US"/>
              </w:rPr>
              <w:t>CONTRACTING AUTHORITY</w:t>
            </w:r>
            <w:r w:rsidRPr="00FC71A0">
              <w:rPr>
                <w:rFonts w:asciiTheme="minorHAnsi" w:hAnsiTheme="minorHAnsi"/>
                <w:sz w:val="22"/>
                <w:szCs w:val="22"/>
                <w:lang w:val="en-US"/>
              </w:rPr>
              <w:t xml:space="preserve"> inspection during the performance of CONTRACTOR’s activities under the contract.</w:t>
            </w:r>
          </w:p>
          <w:p w:rsidR="009843E4" w:rsidRPr="00B808FB" w:rsidRDefault="009843E4" w:rsidP="00B0168C">
            <w:pPr>
              <w:pStyle w:val="BodyText2"/>
              <w:numPr>
                <w:ilvl w:val="0"/>
                <w:numId w:val="9"/>
              </w:numPr>
              <w:tabs>
                <w:tab w:val="left" w:pos="309"/>
              </w:tabs>
              <w:spacing w:line="240" w:lineRule="auto"/>
              <w:ind w:left="167" w:firstLine="0"/>
              <w:jc w:val="both"/>
              <w:rPr>
                <w:rFonts w:asciiTheme="minorHAnsi" w:hAnsiTheme="minorHAnsi" w:cs="Times New Roman"/>
                <w:sz w:val="22"/>
                <w:szCs w:val="22"/>
                <w:lang w:val="en-US"/>
              </w:rPr>
            </w:pPr>
            <w:r w:rsidRPr="00B808FB">
              <w:rPr>
                <w:rFonts w:asciiTheme="minorHAnsi" w:hAnsiTheme="minorHAnsi"/>
                <w:sz w:val="22"/>
                <w:szCs w:val="22"/>
                <w:lang w:val="en-US"/>
              </w:rPr>
              <w:t>to satisfy the applicable legal requirements and the requirements under the present contract for the use of personal protection equipment on temporary sites or movable objects, for safety warning system, upon establishing of a manual material transportation and in all other aspects of safety.</w:t>
            </w:r>
          </w:p>
          <w:p w:rsidR="009843E4" w:rsidRPr="00FC71A0" w:rsidRDefault="009843E4" w:rsidP="009843E4">
            <w:pPr>
              <w:pStyle w:val="BodyText2"/>
              <w:spacing w:line="240" w:lineRule="auto"/>
              <w:jc w:val="both"/>
              <w:rPr>
                <w:rFonts w:asciiTheme="minorHAnsi" w:hAnsiTheme="minorHAnsi" w:cs="Times New Roman"/>
                <w:sz w:val="22"/>
                <w:szCs w:val="22"/>
                <w:lang w:val="en-US"/>
              </w:rPr>
            </w:pPr>
            <w:r w:rsidRPr="00FC71A0">
              <w:rPr>
                <w:rFonts w:asciiTheme="minorHAnsi" w:hAnsiTheme="minorHAnsi" w:cs="Times New Roman"/>
                <w:sz w:val="22"/>
                <w:szCs w:val="22"/>
                <w:lang w:val="en-US"/>
              </w:rPr>
              <w:t>4.2. CONTRACTOR shall carry out the assigned activities under present contract with the announced during the public procurement procedure sub-contractor. CONTRACTOR shall observe the announced percentage of sub-contractor’s participation and the scope of works designated to be performed by a sub-contractor in the technical specification or in the procedure for assigning of the contract. CONTRACTOR shall take full responsibility for sub-contractor’s activities in case the scope of the contract shall be executed by a sub-contractor hired by an announced sub-contractor.</w:t>
            </w:r>
          </w:p>
          <w:p w:rsidR="009843E4" w:rsidRPr="00FC71A0" w:rsidRDefault="009843E4" w:rsidP="009843E4">
            <w:pPr>
              <w:pStyle w:val="BodyText2"/>
              <w:spacing w:line="240" w:lineRule="auto"/>
              <w:jc w:val="both"/>
              <w:rPr>
                <w:rFonts w:asciiTheme="minorHAnsi" w:hAnsiTheme="minorHAnsi" w:cs="Times New Roman"/>
                <w:sz w:val="22"/>
                <w:szCs w:val="22"/>
                <w:lang w:val="en-US"/>
              </w:rPr>
            </w:pPr>
            <w:r w:rsidRPr="00FC71A0">
              <w:rPr>
                <w:rFonts w:asciiTheme="minorHAnsi" w:hAnsiTheme="minorHAnsi" w:cs="Times New Roman"/>
                <w:sz w:val="22"/>
                <w:szCs w:val="22"/>
                <w:lang w:val="en-US"/>
              </w:rPr>
              <w:t>4.3. Non-fulfilment of the requirements according to art.4.1 and 4.2 shall be a ground for unilateral termination of the contract by CONTRACTING AUTHORITY. The specific grounds for termination of the contract in case of non-compliance with Art.4.2. are specified in Art 8 of the present contract.</w:t>
            </w:r>
          </w:p>
          <w:p w:rsidR="00F448C4" w:rsidRDefault="00F448C4" w:rsidP="00BC3D10">
            <w:pPr>
              <w:jc w:val="both"/>
              <w:rPr>
                <w:rFonts w:asciiTheme="minorHAnsi" w:hAnsiTheme="minorHAnsi" w:cs="Calibri"/>
                <w:b/>
                <w:sz w:val="22"/>
                <w:szCs w:val="22"/>
              </w:rPr>
            </w:pPr>
          </w:p>
          <w:p w:rsidR="00CA17F0" w:rsidRDefault="00CA17F0" w:rsidP="00CA17F0">
            <w:pPr>
              <w:jc w:val="both"/>
              <w:rPr>
                <w:rFonts w:asciiTheme="minorHAnsi" w:hAnsiTheme="minorHAnsi" w:cs="Calibri"/>
                <w:sz w:val="22"/>
                <w:szCs w:val="22"/>
              </w:rPr>
            </w:pPr>
          </w:p>
          <w:p w:rsidR="00CA17F0" w:rsidRDefault="00CA17F0" w:rsidP="00CA17F0">
            <w:pPr>
              <w:jc w:val="both"/>
              <w:rPr>
                <w:rFonts w:asciiTheme="minorHAnsi" w:hAnsiTheme="minorHAnsi" w:cs="Calibri"/>
                <w:sz w:val="22"/>
                <w:szCs w:val="22"/>
              </w:rPr>
            </w:pPr>
          </w:p>
          <w:p w:rsidR="00A82080" w:rsidRPr="00FC71A0" w:rsidRDefault="00A82080" w:rsidP="00A82080">
            <w:pPr>
              <w:rPr>
                <w:rFonts w:asciiTheme="minorHAnsi" w:hAnsiTheme="minorHAnsi" w:cs="Calibri"/>
                <w:sz w:val="22"/>
                <w:szCs w:val="22"/>
                <w:lang w:val="en-US"/>
              </w:rPr>
            </w:pPr>
          </w:p>
          <w:p w:rsidR="00483AAD" w:rsidRPr="00FC71A0" w:rsidRDefault="00483AAD" w:rsidP="00483AAD">
            <w:pPr>
              <w:pStyle w:val="ListParagraph"/>
              <w:numPr>
                <w:ilvl w:val="0"/>
                <w:numId w:val="4"/>
              </w:numPr>
              <w:jc w:val="both"/>
              <w:rPr>
                <w:rFonts w:asciiTheme="minorHAnsi" w:hAnsiTheme="minorHAnsi"/>
                <w:b/>
                <w:sz w:val="22"/>
                <w:szCs w:val="22"/>
                <w:lang w:val="en-GB"/>
              </w:rPr>
            </w:pPr>
            <w:r w:rsidRPr="00FC71A0">
              <w:rPr>
                <w:rFonts w:asciiTheme="minorHAnsi" w:hAnsiTheme="minorHAnsi"/>
                <w:b/>
                <w:sz w:val="22"/>
                <w:szCs w:val="22"/>
                <w:lang w:val="en-GB"/>
              </w:rPr>
              <w:t>PENALTIES AND LIQUIDATED DAMAGES</w:t>
            </w:r>
          </w:p>
          <w:p w:rsidR="00CA17F0" w:rsidRPr="000D60EA" w:rsidRDefault="00CA17F0" w:rsidP="00CA17F0">
            <w:pPr>
              <w:jc w:val="both"/>
              <w:rPr>
                <w:rFonts w:asciiTheme="minorHAnsi" w:hAnsiTheme="minorHAnsi" w:cs="Calibri"/>
                <w:sz w:val="22"/>
                <w:szCs w:val="22"/>
                <w:lang w:val="en-GB"/>
              </w:rPr>
            </w:pPr>
          </w:p>
          <w:p w:rsidR="00CA17F0" w:rsidRPr="000D60EA" w:rsidRDefault="00CA17F0" w:rsidP="00CA17F0">
            <w:pPr>
              <w:jc w:val="both"/>
              <w:rPr>
                <w:rFonts w:asciiTheme="minorHAnsi" w:hAnsiTheme="minorHAnsi" w:cs="Calibri"/>
                <w:sz w:val="22"/>
                <w:szCs w:val="22"/>
              </w:rPr>
            </w:pPr>
            <w:r>
              <w:rPr>
                <w:rFonts w:asciiTheme="minorHAnsi" w:hAnsiTheme="minorHAnsi" w:cs="Calibri"/>
                <w:sz w:val="22"/>
                <w:szCs w:val="22"/>
                <w:lang w:val="en-US"/>
              </w:rPr>
              <w:t>5</w:t>
            </w:r>
            <w:r w:rsidRPr="000D60EA">
              <w:rPr>
                <w:rFonts w:asciiTheme="minorHAnsi" w:hAnsiTheme="minorHAnsi" w:cs="Calibri"/>
                <w:sz w:val="22"/>
                <w:szCs w:val="22"/>
              </w:rPr>
              <w:t xml:space="preserve">.1. </w:t>
            </w:r>
            <w:r w:rsidRPr="000D60EA">
              <w:rPr>
                <w:rFonts w:asciiTheme="minorHAnsi" w:hAnsiTheme="minorHAnsi" w:cs="Calibri"/>
                <w:sz w:val="22"/>
                <w:szCs w:val="22"/>
                <w:lang w:val="en-US"/>
              </w:rPr>
              <w:t>Should</w:t>
            </w:r>
            <w:r w:rsidRPr="000D60EA">
              <w:rPr>
                <w:rFonts w:asciiTheme="minorHAnsi" w:hAnsiTheme="minorHAnsi" w:cs="Calibri"/>
                <w:sz w:val="22"/>
                <w:szCs w:val="22"/>
              </w:rPr>
              <w:t xml:space="preserve"> </w:t>
            </w:r>
            <w:r w:rsidRPr="000D60EA">
              <w:rPr>
                <w:rFonts w:asciiTheme="minorHAnsi" w:hAnsiTheme="minorHAnsi" w:cs="Calibri"/>
                <w:sz w:val="22"/>
                <w:szCs w:val="22"/>
                <w:lang w:val="en-US"/>
              </w:rPr>
              <w:t>Contractor</w:t>
            </w:r>
            <w:r w:rsidRPr="000D60EA">
              <w:rPr>
                <w:rFonts w:asciiTheme="minorHAnsi" w:hAnsiTheme="minorHAnsi" w:cs="Calibri"/>
                <w:sz w:val="22"/>
                <w:szCs w:val="22"/>
              </w:rPr>
              <w:t xml:space="preserve"> fail to fulfil any of its obligations under the present contract, its attachments and specifications in the purchase order </w:t>
            </w:r>
            <w:r w:rsidRPr="000D60EA">
              <w:rPr>
                <w:rFonts w:asciiTheme="minorHAnsi" w:hAnsiTheme="minorHAnsi" w:cs="Calibri"/>
                <w:sz w:val="22"/>
                <w:szCs w:val="22"/>
                <w:lang w:val="en-US"/>
              </w:rPr>
              <w:t>Contractor</w:t>
            </w:r>
            <w:r w:rsidRPr="000D60EA">
              <w:rPr>
                <w:rFonts w:asciiTheme="minorHAnsi" w:hAnsiTheme="minorHAnsi" w:cs="Calibri"/>
                <w:sz w:val="22"/>
                <w:szCs w:val="22"/>
              </w:rPr>
              <w:t xml:space="preserve"> shall pay liquidated damages amounting to 8% of the contract price in accordance with the Negotiation protocol – Appendix 3.</w:t>
            </w:r>
          </w:p>
          <w:p w:rsidR="00CA17F0" w:rsidRPr="000D60EA" w:rsidRDefault="00CA17F0" w:rsidP="00CA17F0">
            <w:pPr>
              <w:jc w:val="both"/>
              <w:rPr>
                <w:rFonts w:asciiTheme="minorHAnsi" w:hAnsiTheme="minorHAnsi" w:cs="Calibri"/>
                <w:sz w:val="22"/>
                <w:szCs w:val="22"/>
              </w:rPr>
            </w:pPr>
          </w:p>
          <w:p w:rsidR="00CA17F0" w:rsidRPr="005F04D7" w:rsidRDefault="00CA17F0" w:rsidP="00CA17F0">
            <w:pPr>
              <w:jc w:val="both"/>
              <w:rPr>
                <w:rFonts w:asciiTheme="minorHAnsi" w:hAnsiTheme="minorHAnsi" w:cs="Calibri"/>
                <w:sz w:val="22"/>
                <w:szCs w:val="22"/>
                <w:lang w:val="en-US"/>
              </w:rPr>
            </w:pPr>
            <w:r>
              <w:rPr>
                <w:rFonts w:asciiTheme="minorHAnsi" w:hAnsiTheme="minorHAnsi" w:cs="Calibri"/>
                <w:sz w:val="22"/>
                <w:szCs w:val="22"/>
                <w:lang w:val="en-US"/>
              </w:rPr>
              <w:t>5.2. In case the Contractor fails to fulfill his obligations under art. 3.1.</w:t>
            </w:r>
            <w:r>
              <w:rPr>
                <w:rFonts w:asciiTheme="minorHAnsi" w:hAnsiTheme="minorHAnsi" w:cs="Calibri"/>
                <w:sz w:val="22"/>
                <w:szCs w:val="22"/>
              </w:rPr>
              <w:t xml:space="preserve"> (м), </w:t>
            </w:r>
            <w:r>
              <w:rPr>
                <w:rFonts w:asciiTheme="minorHAnsi" w:hAnsiTheme="minorHAnsi" w:cs="Calibri"/>
                <w:sz w:val="22"/>
                <w:szCs w:val="22"/>
                <w:lang w:val="en-US"/>
              </w:rPr>
              <w:t>the Contractor shall pay a penalty of 100lv. for each document lost or noncompliant with the legal requirements, where irrespective of this the Contractor shall be obliged to correct, provide the necessary documents and to present them to the Contracting Authority in the shortest possible term.</w:t>
            </w:r>
          </w:p>
          <w:p w:rsidR="00CA17F0" w:rsidRPr="000D60EA" w:rsidRDefault="00CA17F0" w:rsidP="00CA17F0">
            <w:pPr>
              <w:jc w:val="both"/>
              <w:rPr>
                <w:rFonts w:asciiTheme="minorHAnsi" w:hAnsiTheme="minorHAnsi" w:cs="Calibri"/>
                <w:sz w:val="22"/>
                <w:szCs w:val="22"/>
              </w:rPr>
            </w:pPr>
            <w:r>
              <w:rPr>
                <w:rFonts w:asciiTheme="minorHAnsi" w:hAnsiTheme="minorHAnsi" w:cs="Calibri"/>
                <w:sz w:val="22"/>
                <w:szCs w:val="22"/>
                <w:lang w:val="en-US"/>
              </w:rPr>
              <w:t>5</w:t>
            </w:r>
            <w:r w:rsidRPr="000D60EA">
              <w:rPr>
                <w:rFonts w:asciiTheme="minorHAnsi" w:hAnsiTheme="minorHAnsi" w:cs="Calibri"/>
                <w:sz w:val="22"/>
                <w:szCs w:val="22"/>
              </w:rPr>
              <w:t>.</w:t>
            </w:r>
            <w:r>
              <w:rPr>
                <w:rFonts w:asciiTheme="minorHAnsi" w:hAnsiTheme="minorHAnsi" w:cs="Calibri"/>
                <w:sz w:val="22"/>
                <w:szCs w:val="22"/>
                <w:lang w:val="en-US"/>
              </w:rPr>
              <w:t>3</w:t>
            </w:r>
            <w:r w:rsidRPr="000D60EA">
              <w:rPr>
                <w:rFonts w:asciiTheme="minorHAnsi" w:hAnsiTheme="minorHAnsi" w:cs="Calibri"/>
                <w:sz w:val="22"/>
                <w:szCs w:val="22"/>
              </w:rPr>
              <w:t xml:space="preserve">. </w:t>
            </w:r>
            <w:r w:rsidRPr="000D60EA">
              <w:rPr>
                <w:rFonts w:asciiTheme="minorHAnsi" w:hAnsiTheme="minorHAnsi" w:cs="Calibri"/>
                <w:sz w:val="22"/>
                <w:szCs w:val="22"/>
                <w:lang w:val="en-US"/>
              </w:rPr>
              <w:t>Should</w:t>
            </w:r>
            <w:r w:rsidRPr="000D60EA">
              <w:rPr>
                <w:rFonts w:asciiTheme="minorHAnsi" w:hAnsiTheme="minorHAnsi" w:cs="Calibri"/>
                <w:sz w:val="22"/>
                <w:szCs w:val="22"/>
              </w:rPr>
              <w:t xml:space="preserve"> </w:t>
            </w:r>
            <w:r w:rsidRPr="000D60EA">
              <w:rPr>
                <w:rFonts w:asciiTheme="minorHAnsi" w:hAnsiTheme="minorHAnsi" w:cs="Calibri"/>
                <w:sz w:val="22"/>
                <w:szCs w:val="22"/>
                <w:lang w:val="en-US"/>
              </w:rPr>
              <w:t>Contractor</w:t>
            </w:r>
            <w:r w:rsidRPr="000D60EA">
              <w:rPr>
                <w:rFonts w:asciiTheme="minorHAnsi" w:hAnsiTheme="minorHAnsi" w:cs="Calibri"/>
                <w:sz w:val="22"/>
                <w:szCs w:val="22"/>
              </w:rPr>
              <w:t xml:space="preserve"> </w:t>
            </w:r>
            <w:r w:rsidRPr="000D60EA">
              <w:rPr>
                <w:rFonts w:asciiTheme="minorHAnsi" w:hAnsiTheme="minorHAnsi" w:cs="Calibri"/>
                <w:sz w:val="22"/>
                <w:szCs w:val="22"/>
                <w:lang w:val="en-US"/>
              </w:rPr>
              <w:t>be</w:t>
            </w:r>
            <w:r w:rsidRPr="000D60EA">
              <w:rPr>
                <w:rFonts w:asciiTheme="minorHAnsi" w:hAnsiTheme="minorHAnsi" w:cs="Calibri"/>
                <w:sz w:val="22"/>
                <w:szCs w:val="22"/>
              </w:rPr>
              <w:t xml:space="preserve"> in delay except in the case of Force Majeure, </w:t>
            </w:r>
            <w:r w:rsidRPr="000D60EA">
              <w:rPr>
                <w:rFonts w:asciiTheme="minorHAnsi" w:hAnsiTheme="minorHAnsi" w:cs="Calibri"/>
                <w:sz w:val="22"/>
                <w:szCs w:val="22"/>
                <w:lang w:val="en-US"/>
              </w:rPr>
              <w:t>Contractor</w:t>
            </w:r>
            <w:r w:rsidRPr="000D60EA">
              <w:rPr>
                <w:rFonts w:asciiTheme="minorHAnsi" w:hAnsiTheme="minorHAnsi" w:cs="Calibri"/>
                <w:sz w:val="22"/>
                <w:szCs w:val="22"/>
              </w:rPr>
              <w:t xml:space="preserve"> shall pay liquidated damages amounting to 0,1% of the contract price for each day of delay but more than 8% of the contract price. </w:t>
            </w:r>
          </w:p>
          <w:p w:rsidR="00CA17F0" w:rsidRPr="000D60EA" w:rsidRDefault="00CA17F0" w:rsidP="00CA17F0">
            <w:pPr>
              <w:jc w:val="both"/>
              <w:rPr>
                <w:rFonts w:asciiTheme="minorHAnsi" w:hAnsiTheme="minorHAnsi" w:cs="Calibri"/>
                <w:sz w:val="22"/>
                <w:szCs w:val="22"/>
                <w:lang w:val="en-GB"/>
              </w:rPr>
            </w:pPr>
          </w:p>
          <w:p w:rsidR="00CA17F0" w:rsidRPr="000D60EA" w:rsidRDefault="00CA17F0" w:rsidP="00CA17F0">
            <w:pPr>
              <w:jc w:val="both"/>
              <w:rPr>
                <w:rFonts w:asciiTheme="minorHAnsi" w:hAnsiTheme="minorHAnsi" w:cs="Calibri"/>
                <w:sz w:val="22"/>
                <w:szCs w:val="22"/>
                <w:lang w:val="en-GB"/>
              </w:rPr>
            </w:pPr>
            <w:r>
              <w:rPr>
                <w:rFonts w:asciiTheme="minorHAnsi" w:hAnsiTheme="minorHAnsi" w:cs="Calibri"/>
                <w:sz w:val="22"/>
                <w:szCs w:val="22"/>
                <w:lang w:val="en-GB"/>
              </w:rPr>
              <w:t>5</w:t>
            </w:r>
            <w:r w:rsidRPr="000D60EA">
              <w:rPr>
                <w:rFonts w:asciiTheme="minorHAnsi" w:hAnsiTheme="minorHAnsi" w:cs="Calibri"/>
                <w:sz w:val="22"/>
                <w:szCs w:val="22"/>
                <w:lang w:val="en-GB"/>
              </w:rPr>
              <w:t>.</w:t>
            </w:r>
            <w:r>
              <w:rPr>
                <w:rFonts w:asciiTheme="minorHAnsi" w:hAnsiTheme="minorHAnsi" w:cs="Calibri"/>
                <w:sz w:val="22"/>
                <w:szCs w:val="22"/>
                <w:lang w:val="en-GB"/>
              </w:rPr>
              <w:t>4</w:t>
            </w:r>
            <w:r w:rsidRPr="000D60EA">
              <w:rPr>
                <w:rFonts w:asciiTheme="minorHAnsi" w:hAnsiTheme="minorHAnsi" w:cs="Calibri"/>
                <w:sz w:val="22"/>
                <w:szCs w:val="22"/>
                <w:lang w:val="en-GB"/>
              </w:rPr>
              <w:t xml:space="preserve">. The </w:t>
            </w:r>
            <w:r w:rsidRPr="000D60EA">
              <w:rPr>
                <w:rFonts w:asciiTheme="minorHAnsi" w:hAnsiTheme="minorHAnsi" w:cs="Calibri"/>
                <w:sz w:val="22"/>
                <w:szCs w:val="22"/>
                <w:lang w:val="en-US"/>
              </w:rPr>
              <w:t>Contractor</w:t>
            </w:r>
            <w:r w:rsidRPr="000D60EA">
              <w:rPr>
                <w:rFonts w:asciiTheme="minorHAnsi" w:hAnsiTheme="minorHAnsi" w:cs="Calibri"/>
                <w:sz w:val="22"/>
                <w:szCs w:val="22"/>
                <w:lang w:val="en-GB"/>
              </w:rPr>
              <w:t xml:space="preserve"> shall pay liquidated damages in case the performed activities do not conform to the terms of the contract. These services shall be deemed not delivered and the </w:t>
            </w:r>
            <w:r w:rsidRPr="000D60EA">
              <w:rPr>
                <w:rFonts w:asciiTheme="minorHAnsi" w:hAnsiTheme="minorHAnsi" w:cs="Calibri"/>
                <w:sz w:val="22"/>
                <w:szCs w:val="22"/>
                <w:lang w:val="en-US"/>
              </w:rPr>
              <w:t>Contractor</w:t>
            </w:r>
            <w:r w:rsidRPr="000D60EA">
              <w:rPr>
                <w:rFonts w:asciiTheme="minorHAnsi" w:hAnsiTheme="minorHAnsi" w:cs="Calibri"/>
                <w:sz w:val="22"/>
                <w:szCs w:val="22"/>
                <w:lang w:val="en-GB"/>
              </w:rPr>
              <w:t xml:space="preserve"> shall be liable to pay penalties as per art. </w:t>
            </w:r>
            <w:r>
              <w:rPr>
                <w:rFonts w:asciiTheme="minorHAnsi" w:hAnsiTheme="minorHAnsi" w:cs="Calibri"/>
                <w:sz w:val="22"/>
                <w:szCs w:val="22"/>
                <w:lang w:val="en-GB"/>
              </w:rPr>
              <w:t>5</w:t>
            </w:r>
            <w:r w:rsidRPr="000D60EA">
              <w:rPr>
                <w:rFonts w:asciiTheme="minorHAnsi" w:hAnsiTheme="minorHAnsi" w:cs="Calibri"/>
                <w:sz w:val="22"/>
                <w:szCs w:val="22"/>
                <w:lang w:val="en-GB"/>
              </w:rPr>
              <w:t xml:space="preserve">.2 until the date these services are provided in line with the requirements. </w:t>
            </w:r>
          </w:p>
          <w:p w:rsidR="00CA17F0" w:rsidRPr="000D60EA" w:rsidRDefault="00CA17F0" w:rsidP="00CA17F0">
            <w:pPr>
              <w:jc w:val="both"/>
              <w:rPr>
                <w:rFonts w:asciiTheme="minorHAnsi" w:hAnsiTheme="minorHAnsi" w:cs="Calibri"/>
                <w:b/>
                <w:sz w:val="22"/>
                <w:szCs w:val="22"/>
                <w:lang w:val="en-GB"/>
              </w:rPr>
            </w:pPr>
          </w:p>
          <w:p w:rsidR="00CA17F0" w:rsidRPr="000D60EA" w:rsidRDefault="00CA17F0" w:rsidP="00CA17F0">
            <w:pPr>
              <w:jc w:val="both"/>
              <w:rPr>
                <w:rFonts w:asciiTheme="minorHAnsi" w:hAnsiTheme="minorHAnsi" w:cs="Calibri"/>
                <w:sz w:val="22"/>
                <w:szCs w:val="22"/>
                <w:lang w:val="en-GB"/>
              </w:rPr>
            </w:pPr>
            <w:r>
              <w:rPr>
                <w:rFonts w:asciiTheme="minorHAnsi" w:hAnsiTheme="minorHAnsi" w:cs="Calibri"/>
                <w:sz w:val="22"/>
                <w:szCs w:val="22"/>
                <w:lang w:val="en-GB"/>
              </w:rPr>
              <w:t>5</w:t>
            </w:r>
            <w:r w:rsidRPr="000D60EA">
              <w:rPr>
                <w:rFonts w:asciiTheme="minorHAnsi" w:hAnsiTheme="minorHAnsi" w:cs="Calibri"/>
                <w:sz w:val="22"/>
                <w:szCs w:val="22"/>
                <w:lang w:val="en-GB"/>
              </w:rPr>
              <w:t>.</w:t>
            </w:r>
            <w:r>
              <w:rPr>
                <w:rFonts w:asciiTheme="minorHAnsi" w:hAnsiTheme="minorHAnsi" w:cs="Calibri"/>
                <w:sz w:val="22"/>
                <w:szCs w:val="22"/>
                <w:lang w:val="en-GB"/>
              </w:rPr>
              <w:t>5</w:t>
            </w:r>
            <w:r w:rsidRPr="000D60EA">
              <w:rPr>
                <w:rFonts w:asciiTheme="minorHAnsi" w:hAnsiTheme="minorHAnsi" w:cs="Calibri"/>
                <w:sz w:val="22"/>
                <w:szCs w:val="22"/>
                <w:lang w:val="en-GB"/>
              </w:rPr>
              <w:t xml:space="preserve">. Should </w:t>
            </w:r>
            <w:r w:rsidRPr="000D60EA">
              <w:rPr>
                <w:rFonts w:asciiTheme="minorHAnsi" w:hAnsiTheme="minorHAnsi" w:cs="Calibri"/>
                <w:sz w:val="22"/>
                <w:szCs w:val="22"/>
                <w:lang w:val="en-US"/>
              </w:rPr>
              <w:t>Contractor</w:t>
            </w:r>
            <w:r w:rsidRPr="000D60EA">
              <w:rPr>
                <w:rFonts w:asciiTheme="minorHAnsi" w:hAnsiTheme="minorHAnsi" w:cs="Calibri"/>
                <w:sz w:val="22"/>
                <w:szCs w:val="22"/>
              </w:rPr>
              <w:t xml:space="preserve"> </w:t>
            </w:r>
            <w:r w:rsidRPr="000D60EA">
              <w:rPr>
                <w:rFonts w:asciiTheme="minorHAnsi" w:hAnsiTheme="minorHAnsi" w:cs="Calibri"/>
                <w:sz w:val="22"/>
                <w:szCs w:val="22"/>
                <w:lang w:val="en-GB"/>
              </w:rPr>
              <w:t xml:space="preserve">violate the health and safety legal requirements as well as these specified in the present contract Contracting Authority may suspend any </w:t>
            </w:r>
            <w:r w:rsidRPr="000D60EA">
              <w:rPr>
                <w:rFonts w:asciiTheme="minorHAnsi" w:hAnsiTheme="minorHAnsi" w:cs="Calibri"/>
                <w:sz w:val="22"/>
                <w:szCs w:val="22"/>
                <w:lang w:val="en-US"/>
              </w:rPr>
              <w:t>Contractor</w:t>
            </w:r>
            <w:r w:rsidRPr="000D60EA">
              <w:rPr>
                <w:rFonts w:asciiTheme="minorHAnsi" w:hAnsiTheme="minorHAnsi" w:cs="Calibri"/>
                <w:sz w:val="22"/>
                <w:szCs w:val="22"/>
                <w:lang w:val="en-GB"/>
              </w:rPr>
              <w:t xml:space="preserve">’s activities and the term of the suspension shall depend on the gravity of the violation. After an inspection is performed and proposed by </w:t>
            </w:r>
            <w:r w:rsidRPr="000D60EA">
              <w:rPr>
                <w:rFonts w:asciiTheme="minorHAnsi" w:hAnsiTheme="minorHAnsi" w:cs="Calibri"/>
                <w:sz w:val="22"/>
                <w:szCs w:val="22"/>
                <w:lang w:val="en-US"/>
              </w:rPr>
              <w:t>Contractor</w:t>
            </w:r>
            <w:r w:rsidRPr="000D60EA">
              <w:rPr>
                <w:rFonts w:asciiTheme="minorHAnsi" w:hAnsiTheme="minorHAnsi" w:cs="Calibri"/>
                <w:sz w:val="22"/>
                <w:szCs w:val="22"/>
              </w:rPr>
              <w:t xml:space="preserve"> </w:t>
            </w:r>
            <w:r w:rsidRPr="000D60EA">
              <w:rPr>
                <w:rFonts w:asciiTheme="minorHAnsi" w:hAnsiTheme="minorHAnsi" w:cs="Calibri"/>
                <w:sz w:val="22"/>
                <w:szCs w:val="22"/>
                <w:lang w:val="en-GB"/>
              </w:rPr>
              <w:t xml:space="preserve">remediation plan is approved Contracting Authority shall have the right to allow or to ban the continuation of the works. The term of the contract shall not be prolonged with the term of the suspension. In this case Contracting Authority may request form Contractor to organize and hold a health and safety course to its personal who is engaged with the execution of the contract with duration of not less than 16 hours. </w:t>
            </w:r>
          </w:p>
          <w:p w:rsidR="00CA17F0" w:rsidRPr="000D60EA" w:rsidRDefault="00CA17F0" w:rsidP="00CA17F0">
            <w:pPr>
              <w:jc w:val="both"/>
              <w:rPr>
                <w:rFonts w:asciiTheme="minorHAnsi" w:hAnsiTheme="minorHAnsi" w:cs="Calibri"/>
                <w:sz w:val="22"/>
                <w:szCs w:val="22"/>
                <w:lang w:val="en-GB"/>
              </w:rPr>
            </w:pPr>
          </w:p>
          <w:p w:rsidR="00CA17F0" w:rsidRPr="000D60EA" w:rsidRDefault="00CA17F0" w:rsidP="00CA17F0">
            <w:pPr>
              <w:jc w:val="both"/>
              <w:rPr>
                <w:rFonts w:asciiTheme="minorHAnsi" w:hAnsiTheme="minorHAnsi" w:cs="Calibri"/>
                <w:sz w:val="22"/>
                <w:szCs w:val="22"/>
                <w:lang w:val="en-GB"/>
              </w:rPr>
            </w:pPr>
          </w:p>
          <w:p w:rsidR="00CA17F0" w:rsidRDefault="00CA17F0" w:rsidP="00CA17F0">
            <w:pPr>
              <w:jc w:val="both"/>
              <w:rPr>
                <w:rFonts w:asciiTheme="minorHAnsi" w:hAnsiTheme="minorHAnsi" w:cs="Calibri"/>
                <w:sz w:val="22"/>
                <w:szCs w:val="22"/>
                <w:lang w:val="en-GB"/>
              </w:rPr>
            </w:pPr>
          </w:p>
          <w:p w:rsidR="00CA17F0" w:rsidRPr="000D60EA" w:rsidRDefault="00CA17F0" w:rsidP="00CA17F0">
            <w:pPr>
              <w:jc w:val="both"/>
              <w:rPr>
                <w:rFonts w:asciiTheme="minorHAnsi" w:hAnsiTheme="minorHAnsi" w:cs="Calibri"/>
                <w:sz w:val="22"/>
                <w:szCs w:val="22"/>
                <w:lang w:val="en-GB"/>
              </w:rPr>
            </w:pPr>
          </w:p>
          <w:p w:rsidR="00CA17F0" w:rsidRPr="000D60EA" w:rsidRDefault="00CA17F0" w:rsidP="00CA17F0">
            <w:pPr>
              <w:jc w:val="both"/>
              <w:rPr>
                <w:rFonts w:asciiTheme="minorHAnsi" w:hAnsiTheme="minorHAnsi" w:cs="Calibri"/>
                <w:sz w:val="22"/>
                <w:szCs w:val="22"/>
              </w:rPr>
            </w:pPr>
            <w:r>
              <w:rPr>
                <w:rFonts w:asciiTheme="minorHAnsi" w:hAnsiTheme="minorHAnsi" w:cs="Calibri"/>
                <w:sz w:val="22"/>
                <w:szCs w:val="22"/>
                <w:lang w:val="en-US"/>
              </w:rPr>
              <w:t>5</w:t>
            </w:r>
            <w:r w:rsidRPr="000D60EA">
              <w:rPr>
                <w:rFonts w:asciiTheme="minorHAnsi" w:hAnsiTheme="minorHAnsi" w:cs="Calibri"/>
                <w:sz w:val="22"/>
                <w:szCs w:val="22"/>
              </w:rPr>
              <w:t>.</w:t>
            </w:r>
            <w:r>
              <w:rPr>
                <w:rFonts w:asciiTheme="minorHAnsi" w:hAnsiTheme="minorHAnsi" w:cs="Calibri"/>
                <w:sz w:val="22"/>
                <w:szCs w:val="22"/>
                <w:lang w:val="en-US"/>
              </w:rPr>
              <w:t>6</w:t>
            </w:r>
            <w:r w:rsidRPr="000D60EA">
              <w:rPr>
                <w:rFonts w:asciiTheme="minorHAnsi" w:hAnsiTheme="minorHAnsi" w:cs="Calibri"/>
                <w:sz w:val="22"/>
                <w:szCs w:val="22"/>
              </w:rPr>
              <w:t xml:space="preserve">. In case of Art. </w:t>
            </w:r>
            <w:r>
              <w:rPr>
                <w:rFonts w:asciiTheme="minorHAnsi" w:hAnsiTheme="minorHAnsi" w:cs="Calibri"/>
                <w:sz w:val="22"/>
                <w:szCs w:val="22"/>
                <w:lang w:val="en-US"/>
              </w:rPr>
              <w:t>5.5</w:t>
            </w:r>
            <w:r w:rsidRPr="000D60EA">
              <w:rPr>
                <w:rFonts w:asciiTheme="minorHAnsi" w:hAnsiTheme="minorHAnsi" w:cs="Calibri"/>
                <w:sz w:val="22"/>
                <w:szCs w:val="22"/>
              </w:rPr>
              <w:t xml:space="preserve">. Contracting Authority may not only suspend the works but also impose to Contractor to sign Violation protocol and to pay a penalty to Contracting Authority in accordance with the Protocol </w:t>
            </w:r>
            <w:r>
              <w:rPr>
                <w:rFonts w:asciiTheme="minorHAnsi" w:hAnsiTheme="minorHAnsi" w:cs="Calibri"/>
                <w:sz w:val="22"/>
                <w:szCs w:val="22"/>
                <w:lang w:val="en-GB"/>
              </w:rPr>
              <w:t>of</w:t>
            </w:r>
            <w:r w:rsidRPr="000D60EA">
              <w:rPr>
                <w:rFonts w:asciiTheme="minorHAnsi" w:hAnsiTheme="minorHAnsi" w:cs="Calibri"/>
                <w:sz w:val="22"/>
                <w:szCs w:val="22"/>
                <w:lang w:val="en-GB"/>
              </w:rPr>
              <w:t xml:space="preserve"> agreement </w:t>
            </w:r>
            <w:r w:rsidRPr="000D60EA">
              <w:rPr>
                <w:rFonts w:asciiTheme="minorHAnsi" w:hAnsiTheme="minorHAnsi" w:cs="Calibri"/>
                <w:sz w:val="22"/>
                <w:szCs w:val="22"/>
              </w:rPr>
              <w:t>signed between the Parties</w:t>
            </w:r>
            <w:r w:rsidRPr="000D60EA">
              <w:rPr>
                <w:rFonts w:asciiTheme="minorHAnsi" w:hAnsiTheme="minorHAnsi" w:cs="Calibri"/>
                <w:sz w:val="22"/>
                <w:szCs w:val="22"/>
                <w:lang w:val="en-GB"/>
              </w:rPr>
              <w:t xml:space="preserve"> representing </w:t>
            </w:r>
            <w:r>
              <w:rPr>
                <w:rFonts w:asciiTheme="minorHAnsi" w:hAnsiTheme="minorHAnsi" w:cs="Calibri"/>
                <w:sz w:val="22"/>
                <w:szCs w:val="22"/>
                <w:lang w:val="en-US"/>
              </w:rPr>
              <w:t>Appendix</w:t>
            </w:r>
            <w:r w:rsidRPr="000D60EA">
              <w:rPr>
                <w:rFonts w:asciiTheme="minorHAnsi" w:hAnsiTheme="minorHAnsi" w:cs="Calibri"/>
                <w:sz w:val="22"/>
                <w:szCs w:val="22"/>
                <w:lang w:val="en-GB"/>
              </w:rPr>
              <w:t xml:space="preserve"> 5 to the present Contract</w:t>
            </w:r>
            <w:r w:rsidRPr="000D60EA">
              <w:rPr>
                <w:rFonts w:asciiTheme="minorHAnsi" w:hAnsiTheme="minorHAnsi" w:cs="Calibri"/>
                <w:sz w:val="22"/>
                <w:szCs w:val="22"/>
              </w:rPr>
              <w:t>.</w:t>
            </w:r>
          </w:p>
          <w:p w:rsidR="00314D9A" w:rsidRDefault="00314D9A" w:rsidP="00483AAD">
            <w:pPr>
              <w:jc w:val="both"/>
              <w:rPr>
                <w:rFonts w:asciiTheme="minorHAnsi" w:hAnsiTheme="minorHAnsi" w:cs="Calibri"/>
                <w:sz w:val="22"/>
                <w:szCs w:val="22"/>
                <w:lang w:val="en-GB"/>
              </w:rPr>
            </w:pPr>
          </w:p>
          <w:p w:rsidR="00314D9A" w:rsidRPr="00FC71A0" w:rsidRDefault="00314D9A" w:rsidP="00483AAD">
            <w:pPr>
              <w:jc w:val="both"/>
              <w:rPr>
                <w:rFonts w:asciiTheme="minorHAnsi" w:hAnsiTheme="minorHAnsi" w:cs="Calibri"/>
                <w:sz w:val="22"/>
                <w:szCs w:val="22"/>
                <w:lang w:val="en-GB"/>
              </w:rPr>
            </w:pPr>
          </w:p>
          <w:p w:rsidR="00483AAD" w:rsidRPr="00FC71A0" w:rsidRDefault="00483AAD" w:rsidP="00483AAD">
            <w:pPr>
              <w:pStyle w:val="ListParagraph"/>
              <w:numPr>
                <w:ilvl w:val="0"/>
                <w:numId w:val="4"/>
              </w:numPr>
              <w:jc w:val="both"/>
              <w:rPr>
                <w:rFonts w:asciiTheme="minorHAnsi" w:hAnsiTheme="minorHAnsi" w:cs="Calibri"/>
                <w:b/>
                <w:sz w:val="22"/>
                <w:szCs w:val="22"/>
                <w:lang w:val="en-GB"/>
              </w:rPr>
            </w:pPr>
            <w:r w:rsidRPr="00FC71A0">
              <w:rPr>
                <w:rFonts w:asciiTheme="minorHAnsi" w:hAnsiTheme="minorHAnsi" w:cs="Calibri"/>
                <w:b/>
                <w:sz w:val="22"/>
                <w:szCs w:val="22"/>
                <w:lang w:val="en-GB"/>
              </w:rPr>
              <w:t xml:space="preserve">CONTRACT TERMINATION </w:t>
            </w:r>
          </w:p>
          <w:p w:rsidR="00483AAD" w:rsidRPr="00FC71A0" w:rsidRDefault="00483AAD" w:rsidP="00483AAD">
            <w:pPr>
              <w:ind w:left="720"/>
              <w:jc w:val="both"/>
              <w:rPr>
                <w:rFonts w:asciiTheme="minorHAnsi" w:hAnsiTheme="minorHAnsi" w:cs="Calibri"/>
                <w:b/>
                <w:sz w:val="22"/>
                <w:szCs w:val="22"/>
                <w:lang w:val="en-GB"/>
              </w:rPr>
            </w:pPr>
          </w:p>
          <w:p w:rsidR="00483AAD" w:rsidRPr="00FC71A0" w:rsidRDefault="00483AAD" w:rsidP="00483AAD">
            <w:pPr>
              <w:spacing w:after="120"/>
              <w:jc w:val="both"/>
              <w:rPr>
                <w:rFonts w:asciiTheme="minorHAnsi" w:hAnsiTheme="minorHAnsi" w:cs="Calibri"/>
                <w:sz w:val="22"/>
                <w:szCs w:val="22"/>
                <w:lang w:val="en-GB"/>
              </w:rPr>
            </w:pPr>
            <w:r w:rsidRPr="00FC71A0">
              <w:rPr>
                <w:rFonts w:asciiTheme="minorHAnsi" w:hAnsiTheme="minorHAnsi" w:cs="Calibri"/>
                <w:sz w:val="22"/>
                <w:szCs w:val="22"/>
                <w:lang w:val="en-GB"/>
              </w:rPr>
              <w:t>This contract is terminated in case of:</w:t>
            </w:r>
          </w:p>
          <w:p w:rsidR="00483AAD" w:rsidRPr="00FC71A0" w:rsidRDefault="00CA17F0" w:rsidP="00483AAD">
            <w:pPr>
              <w:spacing w:after="120"/>
              <w:jc w:val="both"/>
              <w:rPr>
                <w:rFonts w:asciiTheme="minorHAnsi" w:hAnsiTheme="minorHAnsi" w:cs="Calibri"/>
                <w:sz w:val="22"/>
                <w:szCs w:val="22"/>
              </w:rPr>
            </w:pPr>
            <w:r>
              <w:rPr>
                <w:rFonts w:asciiTheme="minorHAnsi" w:hAnsiTheme="minorHAnsi" w:cs="Calibri"/>
                <w:sz w:val="22"/>
                <w:szCs w:val="22"/>
                <w:lang w:val="en-GB"/>
              </w:rPr>
              <w:t>6</w:t>
            </w:r>
            <w:r w:rsidR="00483AAD" w:rsidRPr="00FC71A0">
              <w:rPr>
                <w:rFonts w:asciiTheme="minorHAnsi" w:hAnsiTheme="minorHAnsi" w:cs="Calibri"/>
                <w:sz w:val="22"/>
                <w:szCs w:val="22"/>
                <w:lang w:val="en-GB"/>
              </w:rPr>
              <w:t>.1. terms expiration of the contract</w:t>
            </w:r>
            <w:r w:rsidR="00483AAD" w:rsidRPr="00FC71A0">
              <w:rPr>
                <w:rFonts w:asciiTheme="minorHAnsi" w:hAnsiTheme="minorHAnsi" w:cs="Calibri"/>
                <w:sz w:val="22"/>
                <w:szCs w:val="22"/>
              </w:rPr>
              <w:t>;</w:t>
            </w:r>
          </w:p>
          <w:p w:rsidR="00483AAD" w:rsidRPr="00FC71A0" w:rsidRDefault="00CA17F0" w:rsidP="00483AAD">
            <w:pPr>
              <w:spacing w:after="120"/>
              <w:jc w:val="both"/>
              <w:rPr>
                <w:rFonts w:asciiTheme="minorHAnsi" w:hAnsiTheme="minorHAnsi" w:cs="Calibri"/>
                <w:sz w:val="22"/>
                <w:szCs w:val="22"/>
              </w:rPr>
            </w:pPr>
            <w:r>
              <w:rPr>
                <w:rFonts w:asciiTheme="minorHAnsi" w:hAnsiTheme="minorHAnsi" w:cs="Calibri"/>
                <w:sz w:val="22"/>
                <w:szCs w:val="22"/>
                <w:lang w:val="en-GB"/>
              </w:rPr>
              <w:t>6</w:t>
            </w:r>
            <w:r w:rsidR="00483AAD" w:rsidRPr="00FC71A0">
              <w:rPr>
                <w:rFonts w:asciiTheme="minorHAnsi" w:hAnsiTheme="minorHAnsi" w:cs="Calibri"/>
                <w:sz w:val="22"/>
                <w:szCs w:val="22"/>
                <w:lang w:val="en-GB"/>
              </w:rPr>
              <w:t>.2. mutual agreement by both parties, expressed in writing</w:t>
            </w:r>
            <w:r w:rsidR="00483AAD" w:rsidRPr="00FC71A0">
              <w:rPr>
                <w:rFonts w:asciiTheme="minorHAnsi" w:hAnsiTheme="minorHAnsi" w:cs="Calibri"/>
                <w:sz w:val="22"/>
                <w:szCs w:val="22"/>
              </w:rPr>
              <w:t>;</w:t>
            </w:r>
          </w:p>
          <w:p w:rsidR="00483AAD" w:rsidRPr="00FC71A0" w:rsidRDefault="00CA17F0" w:rsidP="00483AAD">
            <w:pPr>
              <w:spacing w:after="120"/>
              <w:jc w:val="both"/>
              <w:rPr>
                <w:rFonts w:asciiTheme="minorHAnsi" w:hAnsiTheme="minorHAnsi" w:cs="Calibri"/>
                <w:sz w:val="22"/>
                <w:szCs w:val="22"/>
                <w:lang w:val="en-GB"/>
              </w:rPr>
            </w:pPr>
            <w:r>
              <w:rPr>
                <w:rFonts w:asciiTheme="minorHAnsi" w:hAnsiTheme="minorHAnsi" w:cs="Calibri"/>
                <w:sz w:val="22"/>
                <w:szCs w:val="22"/>
                <w:lang w:val="en-GB"/>
              </w:rPr>
              <w:t>6</w:t>
            </w:r>
            <w:r w:rsidR="00483AAD" w:rsidRPr="00FC71A0">
              <w:rPr>
                <w:rFonts w:asciiTheme="minorHAnsi" w:hAnsiTheme="minorHAnsi" w:cs="Calibri"/>
                <w:sz w:val="22"/>
                <w:szCs w:val="22"/>
                <w:lang w:val="en-GB"/>
              </w:rPr>
              <w:t>.3. This contract could be terminated unilaterally by the CONTRACTING AUTHORITY:</w:t>
            </w:r>
          </w:p>
          <w:p w:rsidR="00483AAD" w:rsidRPr="00FC71A0" w:rsidRDefault="00483AAD" w:rsidP="00483AAD">
            <w:pPr>
              <w:jc w:val="both"/>
              <w:rPr>
                <w:rFonts w:asciiTheme="minorHAnsi" w:hAnsiTheme="minorHAnsi" w:cs="Calibri"/>
                <w:sz w:val="22"/>
                <w:szCs w:val="22"/>
                <w:lang w:val="en-GB"/>
              </w:rPr>
            </w:pPr>
            <w:r w:rsidRPr="00FC71A0">
              <w:rPr>
                <w:rFonts w:asciiTheme="minorHAnsi" w:hAnsiTheme="minorHAnsi" w:cs="Calibri"/>
                <w:sz w:val="22"/>
                <w:szCs w:val="22"/>
                <w:lang w:val="en-GB"/>
              </w:rPr>
              <w:t xml:space="preserve">- In case of any default with 7 days written notice addressed to the CONTRACTOR </w:t>
            </w:r>
          </w:p>
          <w:p w:rsidR="00483AAD" w:rsidRPr="00FC71A0" w:rsidRDefault="00483AAD" w:rsidP="00483AAD">
            <w:pPr>
              <w:jc w:val="both"/>
              <w:rPr>
                <w:rFonts w:asciiTheme="minorHAnsi" w:hAnsiTheme="minorHAnsi" w:cs="Calibri"/>
                <w:sz w:val="22"/>
                <w:szCs w:val="22"/>
                <w:lang w:val="en-GB"/>
              </w:rPr>
            </w:pPr>
          </w:p>
          <w:p w:rsidR="00483AAD" w:rsidRPr="00FC71A0" w:rsidRDefault="00483AAD" w:rsidP="00483AAD">
            <w:pPr>
              <w:spacing w:after="120"/>
              <w:jc w:val="both"/>
              <w:rPr>
                <w:rFonts w:asciiTheme="minorHAnsi" w:hAnsiTheme="minorHAnsi" w:cs="Calibri"/>
                <w:sz w:val="22"/>
                <w:szCs w:val="22"/>
                <w:lang w:val="en-GB"/>
              </w:rPr>
            </w:pPr>
            <w:r w:rsidRPr="00FC71A0">
              <w:rPr>
                <w:rFonts w:asciiTheme="minorHAnsi" w:hAnsiTheme="minorHAnsi" w:cs="Calibri"/>
                <w:sz w:val="22"/>
                <w:szCs w:val="22"/>
                <w:lang w:val="en-GB"/>
              </w:rPr>
              <w:t xml:space="preserve">- in case of interruption of the operation of main equipment or in case of accident caused by the CONTRACTOR as well </w:t>
            </w:r>
            <w:r w:rsidR="00CA17F0">
              <w:rPr>
                <w:rFonts w:asciiTheme="minorHAnsi" w:hAnsiTheme="minorHAnsi" w:cs="Calibri"/>
                <w:sz w:val="22"/>
                <w:szCs w:val="22"/>
                <w:lang w:val="en-GB"/>
              </w:rPr>
              <w:t>as in cases under Art. 4.1 and 4</w:t>
            </w:r>
            <w:r w:rsidRPr="00FC71A0">
              <w:rPr>
                <w:rFonts w:asciiTheme="minorHAnsi" w:hAnsiTheme="minorHAnsi" w:cs="Calibri"/>
                <w:sz w:val="22"/>
                <w:szCs w:val="22"/>
                <w:lang w:val="en-GB"/>
              </w:rPr>
              <w:t>.2. immediately without notification</w:t>
            </w:r>
            <w:r w:rsidRPr="00FC71A0">
              <w:rPr>
                <w:rFonts w:asciiTheme="minorHAnsi" w:hAnsiTheme="minorHAnsi" w:cs="Calibri"/>
                <w:sz w:val="22"/>
                <w:szCs w:val="22"/>
              </w:rPr>
              <w:t>.</w:t>
            </w:r>
            <w:r w:rsidRPr="00FC71A0">
              <w:rPr>
                <w:rFonts w:asciiTheme="minorHAnsi" w:hAnsiTheme="minorHAnsi" w:cs="Calibri"/>
                <w:sz w:val="22"/>
                <w:szCs w:val="22"/>
                <w:lang w:val="en-GB"/>
              </w:rPr>
              <w:t xml:space="preserve"> </w:t>
            </w:r>
          </w:p>
          <w:p w:rsidR="00483AAD" w:rsidRPr="00FC71A0" w:rsidRDefault="00CA17F0" w:rsidP="00483AAD">
            <w:pPr>
              <w:spacing w:after="120"/>
              <w:jc w:val="both"/>
              <w:rPr>
                <w:rFonts w:asciiTheme="minorHAnsi" w:hAnsiTheme="minorHAnsi" w:cs="Calibri"/>
                <w:sz w:val="22"/>
                <w:szCs w:val="22"/>
                <w:lang w:val="en-GB"/>
              </w:rPr>
            </w:pPr>
            <w:r>
              <w:rPr>
                <w:rFonts w:asciiTheme="minorHAnsi" w:hAnsiTheme="minorHAnsi" w:cs="Calibri"/>
                <w:sz w:val="22"/>
                <w:szCs w:val="22"/>
                <w:lang w:val="en-GB"/>
              </w:rPr>
              <w:t>6</w:t>
            </w:r>
            <w:r w:rsidR="00483AAD" w:rsidRPr="00FC71A0">
              <w:rPr>
                <w:rFonts w:asciiTheme="minorHAnsi" w:hAnsiTheme="minorHAnsi" w:cs="Calibri"/>
                <w:sz w:val="22"/>
                <w:szCs w:val="22"/>
                <w:lang w:val="en-GB"/>
              </w:rPr>
              <w:t xml:space="preserve">.4 In case of termination of the contract as per 8.3 the CONTRACTING AUTHORITY shall be entitled to receive </w:t>
            </w:r>
            <w:r>
              <w:rPr>
                <w:rFonts w:asciiTheme="minorHAnsi" w:hAnsiTheme="minorHAnsi" w:cs="Calibri"/>
                <w:sz w:val="22"/>
                <w:szCs w:val="22"/>
                <w:lang w:val="en-GB"/>
              </w:rPr>
              <w:t>liquidated damages as per Art. 5</w:t>
            </w:r>
            <w:r w:rsidR="00483AAD" w:rsidRPr="00FC71A0">
              <w:rPr>
                <w:rFonts w:asciiTheme="minorHAnsi" w:hAnsiTheme="minorHAnsi" w:cs="Calibri"/>
                <w:sz w:val="22"/>
                <w:szCs w:val="22"/>
                <w:lang w:val="en-GB"/>
              </w:rPr>
              <w:t>.1.</w:t>
            </w:r>
          </w:p>
          <w:p w:rsidR="00483AAD" w:rsidRPr="00FC71A0" w:rsidRDefault="00483AAD" w:rsidP="00483AAD">
            <w:pPr>
              <w:jc w:val="both"/>
              <w:rPr>
                <w:rFonts w:asciiTheme="minorHAnsi" w:hAnsiTheme="minorHAnsi" w:cs="Calibri"/>
                <w:sz w:val="22"/>
                <w:szCs w:val="22"/>
                <w:lang w:val="en-GB"/>
              </w:rPr>
            </w:pPr>
          </w:p>
          <w:p w:rsidR="00483AAD" w:rsidRPr="00FC71A0" w:rsidRDefault="00483AAD" w:rsidP="00483AAD">
            <w:pPr>
              <w:jc w:val="both"/>
              <w:rPr>
                <w:rFonts w:asciiTheme="minorHAnsi" w:hAnsiTheme="minorHAnsi" w:cs="Calibri"/>
                <w:sz w:val="22"/>
                <w:szCs w:val="22"/>
                <w:lang w:val="en-GB"/>
              </w:rPr>
            </w:pPr>
            <w:r w:rsidRPr="00FC71A0">
              <w:rPr>
                <w:rFonts w:asciiTheme="minorHAnsi" w:hAnsiTheme="minorHAnsi" w:cs="Calibri"/>
                <w:sz w:val="22"/>
                <w:szCs w:val="22"/>
                <w:lang w:val="en-GB"/>
              </w:rPr>
              <w:t xml:space="preserve">CONTRACTING AUTHORITY has the right to set off all amounts that are due to </w:t>
            </w:r>
            <w:r w:rsidRPr="00FC71A0">
              <w:rPr>
                <w:rFonts w:asciiTheme="minorHAnsi" w:hAnsiTheme="minorHAnsi" w:cs="Calibri"/>
                <w:sz w:val="22"/>
                <w:szCs w:val="22"/>
                <w:lang w:val="en-US"/>
              </w:rPr>
              <w:t>CONTRACTOR</w:t>
            </w:r>
            <w:r w:rsidRPr="00FC71A0">
              <w:rPr>
                <w:rFonts w:asciiTheme="minorHAnsi" w:hAnsiTheme="minorHAnsi" w:cs="Calibri"/>
                <w:sz w:val="22"/>
                <w:szCs w:val="22"/>
                <w:lang w:val="en-GB"/>
              </w:rPr>
              <w:t xml:space="preserve"> for work done before termination with the compensation for the losses described above in this clause. </w:t>
            </w:r>
          </w:p>
          <w:p w:rsidR="00483AAD" w:rsidRDefault="00483AAD" w:rsidP="00483AAD">
            <w:pPr>
              <w:jc w:val="both"/>
              <w:rPr>
                <w:rFonts w:asciiTheme="minorHAnsi" w:hAnsiTheme="minorHAnsi" w:cs="Calibri"/>
                <w:b/>
                <w:sz w:val="22"/>
                <w:szCs w:val="22"/>
                <w:lang w:val="en-US"/>
              </w:rPr>
            </w:pPr>
          </w:p>
          <w:p w:rsidR="00314D9A" w:rsidRDefault="00314D9A" w:rsidP="00483AAD">
            <w:pPr>
              <w:jc w:val="both"/>
              <w:rPr>
                <w:rFonts w:asciiTheme="minorHAnsi" w:hAnsiTheme="minorHAnsi" w:cs="Calibri"/>
                <w:b/>
                <w:sz w:val="22"/>
                <w:szCs w:val="22"/>
                <w:lang w:val="en-US"/>
              </w:rPr>
            </w:pPr>
          </w:p>
          <w:p w:rsidR="00483AAD" w:rsidRDefault="00483AAD" w:rsidP="00483AAD">
            <w:pPr>
              <w:pStyle w:val="ListParagraph"/>
              <w:numPr>
                <w:ilvl w:val="0"/>
                <w:numId w:val="4"/>
              </w:numPr>
              <w:jc w:val="both"/>
              <w:rPr>
                <w:rFonts w:asciiTheme="minorHAnsi" w:hAnsiTheme="minorHAnsi" w:cs="Calibri"/>
                <w:b/>
                <w:sz w:val="22"/>
                <w:szCs w:val="22"/>
                <w:lang w:val="en-US"/>
              </w:rPr>
            </w:pPr>
            <w:r w:rsidRPr="00FC71A0">
              <w:rPr>
                <w:rFonts w:asciiTheme="minorHAnsi" w:hAnsiTheme="minorHAnsi" w:cs="Calibri"/>
                <w:b/>
                <w:sz w:val="22"/>
                <w:szCs w:val="22"/>
                <w:lang w:val="en-US"/>
              </w:rPr>
              <w:t xml:space="preserve">CONTRACT MANAGEMENT </w:t>
            </w:r>
          </w:p>
          <w:p w:rsidR="009E678D" w:rsidRPr="00FC71A0" w:rsidRDefault="009E678D" w:rsidP="009E678D">
            <w:pPr>
              <w:pStyle w:val="ListParagraph"/>
              <w:jc w:val="both"/>
              <w:rPr>
                <w:rFonts w:asciiTheme="minorHAnsi" w:hAnsiTheme="minorHAnsi" w:cs="Calibri"/>
                <w:b/>
                <w:sz w:val="22"/>
                <w:szCs w:val="22"/>
                <w:lang w:val="en-US"/>
              </w:rPr>
            </w:pPr>
          </w:p>
          <w:p w:rsidR="009E678D" w:rsidRPr="00BE0A7B" w:rsidRDefault="000B67CB" w:rsidP="009E678D">
            <w:pPr>
              <w:jc w:val="both"/>
              <w:rPr>
                <w:rFonts w:ascii="Calibri" w:hAnsi="Calibri" w:cs="Calibri"/>
                <w:sz w:val="22"/>
                <w:szCs w:val="22"/>
                <w:lang w:val="en-US"/>
              </w:rPr>
            </w:pPr>
            <w:r>
              <w:rPr>
                <w:rFonts w:ascii="Calibri" w:hAnsi="Calibri" w:cs="Calibri"/>
                <w:sz w:val="22"/>
                <w:szCs w:val="22"/>
              </w:rPr>
              <w:t>7</w:t>
            </w:r>
            <w:r w:rsidR="009E678D" w:rsidRPr="00BE0A7B">
              <w:rPr>
                <w:rFonts w:ascii="Calibri" w:hAnsi="Calibri" w:cs="Calibri"/>
                <w:sz w:val="22"/>
                <w:szCs w:val="22"/>
                <w:lang w:val="en-US"/>
              </w:rPr>
              <w:t xml:space="preserve">.1. The </w:t>
            </w:r>
            <w:r w:rsidRPr="000B67CB">
              <w:rPr>
                <w:rFonts w:ascii="Calibri" w:hAnsi="Calibri" w:cs="Calibri"/>
                <w:sz w:val="22"/>
                <w:szCs w:val="22"/>
                <w:lang w:val="en-US"/>
              </w:rPr>
              <w:t xml:space="preserve">Project manager, engineering and construction </w:t>
            </w:r>
            <w:r w:rsidR="009E678D" w:rsidRPr="00BE0A7B">
              <w:rPr>
                <w:rFonts w:ascii="Calibri" w:hAnsi="Calibri" w:cs="Calibri"/>
                <w:sz w:val="22"/>
                <w:szCs w:val="22"/>
                <w:lang w:val="en-US"/>
              </w:rPr>
              <w:t>of ContourGlobal Operations Bulgaria AD is entrusted and authorized with the Operating Contract Management.</w:t>
            </w:r>
          </w:p>
          <w:p w:rsidR="00314D9A" w:rsidRDefault="00314D9A" w:rsidP="009E678D">
            <w:pPr>
              <w:jc w:val="both"/>
              <w:rPr>
                <w:rFonts w:ascii="Calibri" w:hAnsi="Calibri" w:cs="Calibri"/>
                <w:sz w:val="22"/>
                <w:szCs w:val="22"/>
                <w:lang w:val="en-GB"/>
              </w:rPr>
            </w:pPr>
          </w:p>
          <w:p w:rsidR="009E678D" w:rsidRPr="009E678D" w:rsidRDefault="009E678D" w:rsidP="009E678D">
            <w:pPr>
              <w:pStyle w:val="ListParagraph"/>
              <w:numPr>
                <w:ilvl w:val="0"/>
                <w:numId w:val="4"/>
              </w:numPr>
              <w:jc w:val="both"/>
              <w:rPr>
                <w:rFonts w:asciiTheme="minorHAnsi" w:hAnsiTheme="minorHAnsi" w:cs="Arial"/>
                <w:b/>
                <w:sz w:val="22"/>
                <w:szCs w:val="22"/>
                <w:lang w:val="en-US"/>
              </w:rPr>
            </w:pPr>
            <w:r w:rsidRPr="009E678D">
              <w:rPr>
                <w:rFonts w:asciiTheme="minorHAnsi" w:hAnsiTheme="minorHAnsi" w:cs="Arial"/>
                <w:b/>
                <w:sz w:val="22"/>
                <w:szCs w:val="22"/>
                <w:lang w:val="en-US"/>
              </w:rPr>
              <w:t>SUPPLEMENTARY PROVISIONS</w:t>
            </w:r>
          </w:p>
          <w:p w:rsidR="009E678D" w:rsidRPr="00BE0A7B" w:rsidRDefault="009E678D" w:rsidP="009E678D">
            <w:pPr>
              <w:jc w:val="both"/>
              <w:rPr>
                <w:rFonts w:ascii="Calibri" w:hAnsi="Calibri" w:cs="Calibri"/>
                <w:sz w:val="22"/>
                <w:szCs w:val="22"/>
                <w:lang w:val="en-GB"/>
              </w:rPr>
            </w:pPr>
          </w:p>
          <w:p w:rsidR="00314D9A" w:rsidRDefault="000B67CB" w:rsidP="00314D9A">
            <w:pPr>
              <w:jc w:val="both"/>
            </w:pPr>
            <w:r>
              <w:rPr>
                <w:rFonts w:ascii="Calibri" w:hAnsi="Calibri" w:cs="Calibri"/>
                <w:sz w:val="22"/>
                <w:szCs w:val="22"/>
              </w:rPr>
              <w:t>8</w:t>
            </w:r>
            <w:r w:rsidR="009E678D">
              <w:rPr>
                <w:rFonts w:ascii="Calibri" w:hAnsi="Calibri" w:cs="Calibri"/>
                <w:sz w:val="22"/>
                <w:szCs w:val="22"/>
              </w:rPr>
              <w:t xml:space="preserve">.1. </w:t>
            </w:r>
            <w:r w:rsidR="00314D9A" w:rsidRPr="00314D9A">
              <w:rPr>
                <w:rFonts w:asciiTheme="minorHAnsi" w:hAnsiTheme="minorHAnsi"/>
                <w:sz w:val="22"/>
                <w:szCs w:val="22"/>
              </w:rPr>
              <w:t xml:space="preserve">The Parties acknowledge that in conducting their business and managing their internal relations, both the </w:t>
            </w:r>
            <w:r w:rsidR="00314D9A" w:rsidRPr="00314D9A">
              <w:rPr>
                <w:rFonts w:asciiTheme="minorHAnsi" w:hAnsiTheme="minorHAnsi"/>
                <w:sz w:val="22"/>
                <w:szCs w:val="22"/>
                <w:lang w:val="en-US"/>
              </w:rPr>
              <w:t>Contracting Authority</w:t>
            </w:r>
            <w:r w:rsidR="00314D9A" w:rsidRPr="00314D9A">
              <w:rPr>
                <w:rFonts w:asciiTheme="minorHAnsi" w:hAnsiTheme="minorHAnsi"/>
                <w:sz w:val="22"/>
                <w:szCs w:val="22"/>
              </w:rPr>
              <w:t xml:space="preserve"> and the </w:t>
            </w:r>
            <w:r w:rsidR="00314D9A" w:rsidRPr="00314D9A">
              <w:rPr>
                <w:rFonts w:asciiTheme="minorHAnsi" w:hAnsiTheme="minorHAnsi"/>
                <w:sz w:val="22"/>
                <w:szCs w:val="22"/>
                <w:lang w:val="en-US"/>
              </w:rPr>
              <w:t>Contractor</w:t>
            </w:r>
            <w:r w:rsidR="00314D9A" w:rsidRPr="00314D9A">
              <w:rPr>
                <w:rFonts w:asciiTheme="minorHAnsi" w:hAnsiTheme="minorHAnsi"/>
                <w:sz w:val="22"/>
                <w:szCs w:val="22"/>
              </w:rPr>
              <w:t xml:space="preserve"> operate by reference to the principles contained in the </w:t>
            </w:r>
            <w:r w:rsidR="00314D9A" w:rsidRPr="00314D9A">
              <w:rPr>
                <w:rFonts w:asciiTheme="minorHAnsi" w:hAnsiTheme="minorHAnsi"/>
                <w:sz w:val="22"/>
                <w:szCs w:val="22"/>
                <w:lang w:val="en-US"/>
              </w:rPr>
              <w:t>Contracting Authority</w:t>
            </w:r>
            <w:r w:rsidR="00314D9A" w:rsidRPr="00314D9A">
              <w:rPr>
                <w:rFonts w:asciiTheme="minorHAnsi" w:hAnsiTheme="minorHAnsi"/>
                <w:sz w:val="22"/>
                <w:szCs w:val="22"/>
              </w:rPr>
              <w:t>’s Anticorruption Policy – Appendix 4, the Supplier Code of Conduct – Appendix 5 and Vendor Certificate – Sanctions Laws</w:t>
            </w:r>
            <w:r w:rsidR="00314D9A" w:rsidRPr="00314D9A">
              <w:rPr>
                <w:rFonts w:asciiTheme="minorHAnsi" w:hAnsiTheme="minorHAnsi"/>
                <w:sz w:val="22"/>
                <w:szCs w:val="22"/>
                <w:lang w:val="en-GB"/>
              </w:rPr>
              <w:t xml:space="preserve"> - </w:t>
            </w:r>
            <w:r w:rsidR="00314D9A" w:rsidRPr="00314D9A">
              <w:rPr>
                <w:rFonts w:asciiTheme="minorHAnsi" w:hAnsiTheme="minorHAnsi"/>
                <w:sz w:val="22"/>
                <w:szCs w:val="22"/>
              </w:rPr>
              <w:t>Appendix 6 Policies. The Parties shall not engage in any conduct that would constitute a breach of these Policies or would result in a breach of these Policies.  The Parties agree that, with respect to the services provided under any agreement, whether written or otherwise, neither it nor any of its principals, employees, affiliates, or to its knowledge, agents or representatives will directly or indirectly, make, promise or authorize the making of any offer, gift or payment of anything of value, including without limitation, the sharing or promise to share its fees or any other funds that it has received, receives or will receive under any agreement with ContourGlobal, to or for the benefit of any Government Official or family member or close business associate of any Government Official, for the purpose of improperly: (i) influencing any act or decision of the Government Official in his or her official capacity; (ii) inducing the Government Official to do or omit to do any act in violation of his or her lawful duty; (iii) securing any improper advantage; or (iv) inducing the Government Official to use his or her influence to affect any governmental act or decision (any of the foregoing a “Prohibited Payment”).   The Parties shall promptly report to the other any Prohibited Payment.</w:t>
            </w:r>
          </w:p>
          <w:p w:rsidR="009E678D" w:rsidRDefault="009E678D" w:rsidP="009E678D">
            <w:pPr>
              <w:tabs>
                <w:tab w:val="left" w:pos="3075"/>
              </w:tabs>
              <w:jc w:val="both"/>
              <w:rPr>
                <w:rFonts w:ascii="Calibri" w:hAnsi="Calibri" w:cs="Calibri"/>
                <w:sz w:val="22"/>
                <w:szCs w:val="22"/>
                <w:lang w:val="en-US"/>
              </w:rPr>
            </w:pPr>
          </w:p>
          <w:p w:rsidR="00823E3C" w:rsidRPr="00823E3C" w:rsidRDefault="000B67CB" w:rsidP="000B67CB">
            <w:pPr>
              <w:pStyle w:val="PlainText"/>
              <w:jc w:val="both"/>
              <w:rPr>
                <w:rFonts w:asciiTheme="minorHAnsi" w:eastAsiaTheme="minorHAnsi" w:hAnsiTheme="minorHAnsi" w:cstheme="minorBidi"/>
                <w:sz w:val="22"/>
                <w:szCs w:val="22"/>
                <w:lang w:eastAsia="en-US"/>
              </w:rPr>
            </w:pPr>
            <w:r>
              <w:rPr>
                <w:rFonts w:asciiTheme="minorHAnsi" w:hAnsiTheme="minorHAnsi"/>
                <w:sz w:val="22"/>
                <w:szCs w:val="22"/>
                <w:lang w:val="bg-BG"/>
              </w:rPr>
              <w:t>8.2.</w:t>
            </w:r>
            <w:r w:rsidR="00823E3C" w:rsidRPr="00823E3C">
              <w:rPr>
                <w:rFonts w:asciiTheme="minorHAnsi" w:hAnsiTheme="minorHAnsi"/>
                <w:sz w:val="22"/>
                <w:szCs w:val="22"/>
                <w:lang w:val="en-US"/>
              </w:rPr>
              <w:t xml:space="preserve"> </w:t>
            </w:r>
            <w:r w:rsidR="00823E3C" w:rsidRPr="00823E3C">
              <w:rPr>
                <w:rFonts w:asciiTheme="minorHAnsi" w:hAnsiTheme="minorHAnsi"/>
                <w:sz w:val="22"/>
                <w:szCs w:val="22"/>
              </w:rPr>
              <w:t>By signing this Agreement, the Contractor declares that it is familiar with the company policy of the Contracting Authority on  the disagreement with eventual transfer of the takings under contract for awarding a Public procurement, so all notifications addressed at it in this respect  will fail to produce the required impact.</w:t>
            </w:r>
          </w:p>
          <w:p w:rsidR="009E678D" w:rsidRDefault="009E678D" w:rsidP="009E678D">
            <w:pPr>
              <w:tabs>
                <w:tab w:val="left" w:pos="3075"/>
              </w:tabs>
              <w:jc w:val="both"/>
              <w:rPr>
                <w:rFonts w:ascii="Calibri" w:hAnsi="Calibri" w:cs="Calibri"/>
                <w:sz w:val="22"/>
                <w:szCs w:val="22"/>
                <w:lang w:val="en-US"/>
              </w:rPr>
            </w:pPr>
          </w:p>
          <w:p w:rsidR="00314D9A" w:rsidRDefault="00314D9A" w:rsidP="009E678D">
            <w:pPr>
              <w:tabs>
                <w:tab w:val="left" w:pos="3075"/>
              </w:tabs>
              <w:jc w:val="both"/>
              <w:rPr>
                <w:rFonts w:ascii="Calibri" w:hAnsi="Calibri" w:cs="Calibri"/>
                <w:sz w:val="22"/>
                <w:szCs w:val="22"/>
                <w:lang w:val="en-US"/>
              </w:rPr>
            </w:pPr>
          </w:p>
          <w:p w:rsidR="00314D9A" w:rsidRPr="00BE0A7B" w:rsidRDefault="00314D9A" w:rsidP="009E678D">
            <w:pPr>
              <w:tabs>
                <w:tab w:val="left" w:pos="3075"/>
              </w:tabs>
              <w:jc w:val="both"/>
              <w:rPr>
                <w:rFonts w:ascii="Calibri" w:hAnsi="Calibri" w:cs="Calibri"/>
                <w:sz w:val="22"/>
                <w:szCs w:val="22"/>
                <w:lang w:val="en-US"/>
              </w:rPr>
            </w:pPr>
          </w:p>
          <w:p w:rsidR="009E678D" w:rsidRPr="00BE0A7B" w:rsidRDefault="000B67CB" w:rsidP="009E678D">
            <w:pPr>
              <w:jc w:val="both"/>
              <w:rPr>
                <w:rFonts w:ascii="Calibri" w:hAnsi="Calibri" w:cs="Calibri"/>
                <w:sz w:val="22"/>
                <w:szCs w:val="22"/>
                <w:lang w:val="en-US"/>
              </w:rPr>
            </w:pPr>
            <w:r>
              <w:rPr>
                <w:rFonts w:ascii="Calibri" w:hAnsi="Calibri" w:cs="Calibri"/>
                <w:sz w:val="22"/>
                <w:szCs w:val="22"/>
              </w:rPr>
              <w:t>8</w:t>
            </w:r>
            <w:r w:rsidR="00823E3C">
              <w:rPr>
                <w:rFonts w:ascii="Calibri" w:hAnsi="Calibri" w:cs="Calibri"/>
                <w:sz w:val="22"/>
                <w:szCs w:val="22"/>
              </w:rPr>
              <w:t>.3</w:t>
            </w:r>
            <w:r w:rsidR="009E678D">
              <w:rPr>
                <w:rFonts w:ascii="Calibri" w:hAnsi="Calibri" w:cs="Calibri"/>
                <w:sz w:val="22"/>
                <w:szCs w:val="22"/>
              </w:rPr>
              <w:t>.</w:t>
            </w:r>
            <w:r w:rsidR="009E678D" w:rsidRPr="00BE0A7B">
              <w:rPr>
                <w:rFonts w:ascii="Calibri" w:hAnsi="Calibri" w:cs="Calibri"/>
                <w:sz w:val="22"/>
                <w:szCs w:val="22"/>
                <w:lang w:val="en-US"/>
              </w:rPr>
              <w:t>This contact complies with the General Terms of Contracting Authority applicable to contracts for public procurement – Attachment 1.</w:t>
            </w:r>
          </w:p>
          <w:p w:rsidR="009E678D" w:rsidRDefault="009E678D" w:rsidP="009E678D">
            <w:pPr>
              <w:jc w:val="both"/>
              <w:rPr>
                <w:rFonts w:ascii="Calibri" w:hAnsi="Calibri" w:cs="Calibri"/>
                <w:sz w:val="22"/>
                <w:szCs w:val="22"/>
                <w:lang w:val="en-US"/>
              </w:rPr>
            </w:pPr>
          </w:p>
          <w:p w:rsidR="009E678D" w:rsidRDefault="000B67CB" w:rsidP="009E678D">
            <w:pPr>
              <w:jc w:val="both"/>
              <w:rPr>
                <w:rFonts w:ascii="Calibri" w:hAnsi="Calibri" w:cs="Calibri"/>
                <w:sz w:val="22"/>
                <w:szCs w:val="22"/>
                <w:lang w:val="en-US"/>
              </w:rPr>
            </w:pPr>
            <w:r>
              <w:rPr>
                <w:rFonts w:ascii="Calibri" w:hAnsi="Calibri" w:cs="Calibri"/>
                <w:sz w:val="22"/>
                <w:szCs w:val="22"/>
              </w:rPr>
              <w:t>8</w:t>
            </w:r>
            <w:r w:rsidR="00823E3C">
              <w:rPr>
                <w:rFonts w:ascii="Calibri" w:hAnsi="Calibri" w:cs="Calibri"/>
                <w:sz w:val="22"/>
                <w:szCs w:val="22"/>
              </w:rPr>
              <w:t>.4</w:t>
            </w:r>
            <w:r w:rsidR="009E678D">
              <w:rPr>
                <w:rFonts w:ascii="Calibri" w:hAnsi="Calibri" w:cs="Calibri"/>
                <w:sz w:val="22"/>
                <w:szCs w:val="22"/>
              </w:rPr>
              <w:t xml:space="preserve">. </w:t>
            </w:r>
            <w:r w:rsidR="009E678D" w:rsidRPr="00BE0A7B">
              <w:rPr>
                <w:rFonts w:ascii="Calibri" w:hAnsi="Calibri" w:cs="Calibri"/>
                <w:sz w:val="22"/>
                <w:szCs w:val="22"/>
                <w:lang w:val="en-US"/>
              </w:rPr>
              <w:t>The present frame agreement was signed in two identical originals in Bulgarian and in English language. In the event of conflict between the English and Bulgarian language versions of this agreement, the Bulgarian language version shall prevail.</w:t>
            </w:r>
          </w:p>
          <w:p w:rsidR="009E678D" w:rsidRPr="00BE0A7B" w:rsidRDefault="009E678D" w:rsidP="009E678D">
            <w:pPr>
              <w:jc w:val="both"/>
              <w:rPr>
                <w:rFonts w:ascii="Calibri" w:hAnsi="Calibri" w:cs="Calibri"/>
                <w:sz w:val="22"/>
                <w:szCs w:val="22"/>
                <w:lang w:val="en-US"/>
              </w:rPr>
            </w:pPr>
          </w:p>
          <w:p w:rsidR="009E678D" w:rsidRDefault="000B67CB" w:rsidP="009E678D">
            <w:pPr>
              <w:tabs>
                <w:tab w:val="left" w:pos="1418"/>
                <w:tab w:val="left" w:pos="2268"/>
              </w:tabs>
              <w:jc w:val="both"/>
              <w:rPr>
                <w:rFonts w:ascii="Calibri" w:hAnsi="Calibri" w:cs="Calibri"/>
                <w:sz w:val="22"/>
                <w:szCs w:val="22"/>
                <w:lang w:val="en-US"/>
              </w:rPr>
            </w:pPr>
            <w:r>
              <w:rPr>
                <w:rFonts w:ascii="Calibri" w:hAnsi="Calibri" w:cs="Calibri"/>
                <w:sz w:val="22"/>
                <w:szCs w:val="22"/>
              </w:rPr>
              <w:t>8</w:t>
            </w:r>
            <w:r w:rsidR="00823E3C">
              <w:rPr>
                <w:rFonts w:ascii="Calibri" w:hAnsi="Calibri" w:cs="Calibri"/>
                <w:sz w:val="22"/>
                <w:szCs w:val="22"/>
              </w:rPr>
              <w:t>.5</w:t>
            </w:r>
            <w:r w:rsidR="009E678D">
              <w:rPr>
                <w:rFonts w:ascii="Calibri" w:hAnsi="Calibri" w:cs="Calibri"/>
                <w:sz w:val="22"/>
                <w:szCs w:val="22"/>
              </w:rPr>
              <w:t xml:space="preserve">. </w:t>
            </w:r>
            <w:r w:rsidR="009E678D" w:rsidRPr="00BE0A7B">
              <w:rPr>
                <w:rFonts w:ascii="Calibri" w:hAnsi="Calibri" w:cs="Calibri"/>
                <w:sz w:val="22"/>
                <w:szCs w:val="22"/>
                <w:lang w:val="en-US"/>
              </w:rPr>
              <w:t>The Bulgarian legislation shall be applied for all issues, which are not settled in the present Contract.</w:t>
            </w:r>
          </w:p>
          <w:p w:rsidR="009E678D" w:rsidRDefault="009E678D" w:rsidP="009E678D">
            <w:pPr>
              <w:tabs>
                <w:tab w:val="left" w:pos="1418"/>
                <w:tab w:val="left" w:pos="2268"/>
              </w:tabs>
              <w:jc w:val="both"/>
              <w:rPr>
                <w:rFonts w:ascii="Calibri" w:hAnsi="Calibri" w:cs="Calibri"/>
                <w:sz w:val="22"/>
                <w:szCs w:val="22"/>
                <w:lang w:val="en-US"/>
              </w:rPr>
            </w:pPr>
          </w:p>
          <w:p w:rsidR="00A74A8E" w:rsidRDefault="00A74A8E" w:rsidP="009E678D">
            <w:pPr>
              <w:tabs>
                <w:tab w:val="left" w:pos="1418"/>
                <w:tab w:val="left" w:pos="2268"/>
              </w:tabs>
              <w:jc w:val="both"/>
              <w:rPr>
                <w:rFonts w:ascii="Calibri" w:hAnsi="Calibri" w:cs="Calibri"/>
                <w:sz w:val="22"/>
                <w:szCs w:val="22"/>
                <w:lang w:val="en-US"/>
              </w:rPr>
            </w:pPr>
          </w:p>
          <w:p w:rsidR="009E678D" w:rsidRDefault="009E678D" w:rsidP="009E678D">
            <w:pPr>
              <w:tabs>
                <w:tab w:val="left" w:pos="1418"/>
                <w:tab w:val="left" w:pos="2268"/>
              </w:tabs>
              <w:spacing w:line="280" w:lineRule="atLeast"/>
              <w:jc w:val="both"/>
              <w:rPr>
                <w:rFonts w:ascii="Calibri" w:hAnsi="Calibri" w:cs="Calibri"/>
                <w:sz w:val="22"/>
                <w:szCs w:val="22"/>
                <w:lang w:val="en-US"/>
              </w:rPr>
            </w:pPr>
            <w:r w:rsidRPr="00BE0A7B">
              <w:rPr>
                <w:rFonts w:ascii="Calibri" w:hAnsi="Calibri" w:cs="Calibri"/>
                <w:sz w:val="22"/>
                <w:szCs w:val="22"/>
                <w:lang w:val="en-US"/>
              </w:rPr>
              <w:t>An integral part of the present contract are:</w:t>
            </w:r>
          </w:p>
          <w:p w:rsidR="00A74A8E" w:rsidRPr="00BE0A7B" w:rsidRDefault="00A74A8E" w:rsidP="009E678D">
            <w:pPr>
              <w:tabs>
                <w:tab w:val="left" w:pos="1418"/>
                <w:tab w:val="left" w:pos="2268"/>
              </w:tabs>
              <w:spacing w:line="280" w:lineRule="atLeast"/>
              <w:jc w:val="both"/>
              <w:rPr>
                <w:rFonts w:ascii="Calibri" w:hAnsi="Calibri" w:cs="Calibri"/>
                <w:sz w:val="22"/>
                <w:szCs w:val="22"/>
                <w:lang w:val="en-US"/>
              </w:rPr>
            </w:pPr>
          </w:p>
          <w:p w:rsidR="009E678D" w:rsidRPr="00BE0A7B" w:rsidRDefault="009E678D" w:rsidP="009E678D">
            <w:pPr>
              <w:jc w:val="both"/>
              <w:rPr>
                <w:rFonts w:ascii="Calibri" w:hAnsi="Calibri" w:cs="Calibri"/>
                <w:sz w:val="22"/>
                <w:szCs w:val="22"/>
                <w:lang w:val="en-US"/>
              </w:rPr>
            </w:pPr>
            <w:r w:rsidRPr="00BE0A7B">
              <w:rPr>
                <w:rFonts w:ascii="Calibri" w:hAnsi="Calibri" w:cs="Calibri"/>
                <w:sz w:val="22"/>
                <w:szCs w:val="22"/>
                <w:lang w:val="en-US"/>
              </w:rPr>
              <w:t>Appendix 1 - General Terms and Agreement protocol;</w:t>
            </w:r>
          </w:p>
          <w:p w:rsidR="009E678D" w:rsidRPr="00BE0A7B" w:rsidRDefault="009E678D" w:rsidP="009E678D">
            <w:pPr>
              <w:jc w:val="both"/>
              <w:rPr>
                <w:rFonts w:ascii="Calibri" w:hAnsi="Calibri" w:cs="Calibri"/>
                <w:sz w:val="22"/>
                <w:szCs w:val="22"/>
                <w:lang w:val="en-US"/>
              </w:rPr>
            </w:pPr>
          </w:p>
          <w:p w:rsidR="009E678D" w:rsidRPr="00BE0A7B" w:rsidRDefault="009E678D" w:rsidP="009E678D">
            <w:pPr>
              <w:jc w:val="both"/>
              <w:rPr>
                <w:rFonts w:ascii="Calibri" w:hAnsi="Calibri" w:cs="Calibri"/>
                <w:sz w:val="22"/>
                <w:szCs w:val="22"/>
                <w:lang w:val="en-US"/>
              </w:rPr>
            </w:pPr>
            <w:r w:rsidRPr="00BE0A7B">
              <w:rPr>
                <w:rFonts w:ascii="Calibri" w:hAnsi="Calibri" w:cs="Calibri"/>
                <w:sz w:val="22"/>
                <w:szCs w:val="22"/>
                <w:lang w:val="en-US"/>
              </w:rPr>
              <w:t>Appendix 2 – Technical Specification;</w:t>
            </w:r>
          </w:p>
          <w:p w:rsidR="009E678D" w:rsidRPr="00BE0A7B" w:rsidRDefault="009E678D" w:rsidP="009E678D">
            <w:pPr>
              <w:jc w:val="both"/>
              <w:rPr>
                <w:rFonts w:ascii="Calibri" w:hAnsi="Calibri" w:cs="Calibri"/>
                <w:sz w:val="22"/>
                <w:szCs w:val="22"/>
                <w:lang w:val="en-US"/>
              </w:rPr>
            </w:pPr>
            <w:r w:rsidRPr="00BE0A7B">
              <w:rPr>
                <w:rFonts w:ascii="Calibri" w:hAnsi="Calibri" w:cs="Calibri"/>
                <w:sz w:val="22"/>
                <w:szCs w:val="22"/>
                <w:lang w:val="en-US"/>
              </w:rPr>
              <w:t>Appendix 3 –</w:t>
            </w:r>
            <w:r w:rsidR="00395963">
              <w:rPr>
                <w:rFonts w:ascii="Calibri" w:hAnsi="Calibri" w:cs="Calibri"/>
                <w:sz w:val="22"/>
                <w:szCs w:val="22"/>
              </w:rPr>
              <w:t xml:space="preserve"> </w:t>
            </w:r>
            <w:r w:rsidRPr="00BE0A7B">
              <w:rPr>
                <w:rFonts w:ascii="Calibri" w:hAnsi="Calibri" w:cs="Calibri"/>
                <w:sz w:val="22"/>
                <w:szCs w:val="22"/>
                <w:lang w:val="en-US"/>
              </w:rPr>
              <w:t>Price offer;</w:t>
            </w:r>
          </w:p>
          <w:p w:rsidR="009E678D" w:rsidRPr="00BE0A7B" w:rsidRDefault="009E678D" w:rsidP="009E678D">
            <w:pPr>
              <w:jc w:val="both"/>
              <w:rPr>
                <w:rFonts w:ascii="Calibri" w:hAnsi="Calibri" w:cs="Calibri"/>
                <w:sz w:val="22"/>
                <w:szCs w:val="22"/>
                <w:lang w:val="en-US"/>
              </w:rPr>
            </w:pPr>
          </w:p>
          <w:p w:rsidR="009E678D" w:rsidRDefault="009E678D" w:rsidP="009E678D">
            <w:pPr>
              <w:jc w:val="both"/>
              <w:rPr>
                <w:rFonts w:ascii="Calibri" w:hAnsi="Calibri" w:cs="Calibri"/>
                <w:sz w:val="22"/>
                <w:szCs w:val="22"/>
                <w:lang w:val="en-US"/>
              </w:rPr>
            </w:pPr>
            <w:r w:rsidRPr="00BE0A7B">
              <w:rPr>
                <w:rFonts w:ascii="Calibri" w:hAnsi="Calibri" w:cs="Calibri"/>
                <w:sz w:val="22"/>
                <w:szCs w:val="22"/>
                <w:lang w:val="en-US"/>
              </w:rPr>
              <w:t xml:space="preserve">Appendix 4 – </w:t>
            </w:r>
            <w:r w:rsidR="00A74A8E">
              <w:rPr>
                <w:rFonts w:ascii="Calibri" w:hAnsi="Calibri" w:cs="Calibri"/>
                <w:sz w:val="22"/>
                <w:szCs w:val="22"/>
                <w:lang w:val="en-US"/>
              </w:rPr>
              <w:t>Contracting Authority</w:t>
            </w:r>
            <w:r w:rsidRPr="00BE0A7B">
              <w:rPr>
                <w:rFonts w:ascii="Calibri" w:hAnsi="Calibri" w:cs="Calibri"/>
                <w:sz w:val="22"/>
                <w:szCs w:val="22"/>
                <w:lang w:val="en-US"/>
              </w:rPr>
              <w:t>’s Anticorruption Policy and Corrupt practices policy compliance statement;</w:t>
            </w:r>
          </w:p>
          <w:p w:rsidR="00A74A8E" w:rsidRPr="00BE0A7B" w:rsidRDefault="00A74A8E" w:rsidP="009E678D">
            <w:pPr>
              <w:jc w:val="both"/>
              <w:rPr>
                <w:rFonts w:ascii="Calibri" w:hAnsi="Calibri" w:cs="Calibri"/>
                <w:sz w:val="22"/>
                <w:szCs w:val="22"/>
                <w:lang w:val="en-US"/>
              </w:rPr>
            </w:pPr>
          </w:p>
          <w:p w:rsidR="00A74A8E" w:rsidRDefault="00A74A8E" w:rsidP="00A74A8E">
            <w:pPr>
              <w:jc w:val="both"/>
              <w:rPr>
                <w:rFonts w:ascii="Calibri" w:hAnsi="Calibri" w:cs="Calibri"/>
                <w:sz w:val="22"/>
                <w:szCs w:val="22"/>
              </w:rPr>
            </w:pPr>
            <w:r>
              <w:rPr>
                <w:rFonts w:ascii="Calibri" w:hAnsi="Calibri" w:cs="Calibri"/>
                <w:sz w:val="22"/>
                <w:szCs w:val="22"/>
              </w:rPr>
              <w:t>Appendix 5 – Supplier Code of Conduct</w:t>
            </w:r>
          </w:p>
          <w:p w:rsidR="00A74A8E" w:rsidRDefault="00A74A8E" w:rsidP="00A74A8E">
            <w:pPr>
              <w:jc w:val="both"/>
              <w:rPr>
                <w:rFonts w:ascii="Calibri" w:hAnsi="Calibri"/>
                <w:sz w:val="22"/>
                <w:szCs w:val="22"/>
              </w:rPr>
            </w:pPr>
            <w:r>
              <w:rPr>
                <w:rFonts w:ascii="Calibri" w:hAnsi="Calibri" w:cs="Calibri"/>
                <w:sz w:val="22"/>
                <w:szCs w:val="22"/>
              </w:rPr>
              <w:t xml:space="preserve">Appendix 6 - </w:t>
            </w:r>
            <w:r w:rsidRPr="00E128AF">
              <w:rPr>
                <w:rFonts w:ascii="Calibri" w:hAnsi="Calibri"/>
                <w:sz w:val="22"/>
                <w:szCs w:val="22"/>
              </w:rPr>
              <w:t>Vendor Certificate – Sanctions Laws</w:t>
            </w:r>
          </w:p>
          <w:p w:rsidR="00093F30" w:rsidRPr="001D251D" w:rsidRDefault="00093F30" w:rsidP="00093F30">
            <w:pPr>
              <w:jc w:val="both"/>
              <w:rPr>
                <w:rFonts w:ascii="Calibri" w:hAnsi="Calibri" w:cs="Calibri"/>
                <w:sz w:val="22"/>
                <w:szCs w:val="22"/>
                <w:lang w:val="en-US"/>
              </w:rPr>
            </w:pPr>
            <w:r w:rsidRPr="001D251D">
              <w:rPr>
                <w:rFonts w:ascii="Calibri" w:hAnsi="Calibri" w:cs="Calibri"/>
                <w:sz w:val="22"/>
                <w:szCs w:val="22"/>
                <w:lang w:val="en-US"/>
              </w:rPr>
              <w:t xml:space="preserve">Appendix </w:t>
            </w:r>
            <w:r>
              <w:rPr>
                <w:rFonts w:ascii="Calibri" w:hAnsi="Calibri" w:cs="Calibri"/>
                <w:sz w:val="22"/>
                <w:szCs w:val="22"/>
                <w:lang w:val="en-US"/>
              </w:rPr>
              <w:t>7</w:t>
            </w:r>
            <w:r w:rsidRPr="001D251D">
              <w:rPr>
                <w:rFonts w:ascii="Calibri" w:hAnsi="Calibri" w:cs="Calibri"/>
                <w:sz w:val="22"/>
                <w:szCs w:val="22"/>
                <w:lang w:val="en-US"/>
              </w:rPr>
              <w:t xml:space="preserve"> – Protocol of Agreement and Method statement;</w:t>
            </w:r>
          </w:p>
          <w:p w:rsidR="00093F30" w:rsidRDefault="00093F30" w:rsidP="00A74A8E">
            <w:pPr>
              <w:jc w:val="both"/>
              <w:rPr>
                <w:rFonts w:ascii="Calibri" w:hAnsi="Calibri" w:cs="Calibri"/>
                <w:sz w:val="22"/>
                <w:szCs w:val="22"/>
              </w:rPr>
            </w:pPr>
          </w:p>
          <w:p w:rsidR="000B67CB" w:rsidRDefault="000B67CB" w:rsidP="00A74A8E">
            <w:pPr>
              <w:jc w:val="both"/>
              <w:rPr>
                <w:rFonts w:ascii="Calibri" w:hAnsi="Calibri" w:cs="Calibri"/>
                <w:sz w:val="22"/>
                <w:szCs w:val="22"/>
              </w:rPr>
            </w:pPr>
          </w:p>
          <w:p w:rsidR="000B67CB" w:rsidRPr="00AC72BD" w:rsidRDefault="000B67CB" w:rsidP="00A74A8E">
            <w:pPr>
              <w:jc w:val="both"/>
              <w:rPr>
                <w:rFonts w:ascii="Calibri" w:hAnsi="Calibri" w:cs="Calibri"/>
                <w:sz w:val="22"/>
                <w:szCs w:val="22"/>
              </w:rPr>
            </w:pPr>
          </w:p>
          <w:p w:rsidR="009E678D" w:rsidRPr="00BE0A7B" w:rsidRDefault="009E678D" w:rsidP="009E678D">
            <w:pPr>
              <w:jc w:val="both"/>
              <w:rPr>
                <w:rFonts w:ascii="Calibri" w:hAnsi="Calibri" w:cs="Calibri"/>
                <w:sz w:val="22"/>
                <w:szCs w:val="22"/>
                <w:lang w:val="en-US"/>
              </w:rPr>
            </w:pPr>
          </w:p>
          <w:p w:rsidR="009E678D" w:rsidRDefault="009E678D" w:rsidP="009E678D">
            <w:pPr>
              <w:jc w:val="both"/>
              <w:rPr>
                <w:rFonts w:ascii="Calibri" w:hAnsi="Calibri" w:cs="Calibri"/>
                <w:sz w:val="22"/>
                <w:szCs w:val="22"/>
                <w:lang w:val="en-GB"/>
              </w:rPr>
            </w:pPr>
          </w:p>
          <w:p w:rsidR="00905F1F" w:rsidRDefault="00905F1F" w:rsidP="009E678D">
            <w:pPr>
              <w:jc w:val="both"/>
              <w:rPr>
                <w:rFonts w:ascii="Calibri" w:hAnsi="Calibri" w:cs="Calibri"/>
                <w:sz w:val="22"/>
                <w:szCs w:val="22"/>
                <w:lang w:val="en-GB"/>
              </w:rPr>
            </w:pPr>
          </w:p>
          <w:p w:rsidR="009E678D" w:rsidRDefault="009E678D" w:rsidP="009E678D">
            <w:pPr>
              <w:jc w:val="both"/>
              <w:rPr>
                <w:rFonts w:ascii="Calibri" w:hAnsi="Calibri" w:cs="Calibri"/>
                <w:sz w:val="22"/>
                <w:szCs w:val="22"/>
                <w:lang w:val="en-GB"/>
              </w:rPr>
            </w:pPr>
          </w:p>
          <w:p w:rsidR="009E678D" w:rsidRPr="00BE0A7B" w:rsidRDefault="009E678D" w:rsidP="009E678D">
            <w:pPr>
              <w:jc w:val="both"/>
              <w:rPr>
                <w:rFonts w:ascii="Calibri" w:hAnsi="Calibri" w:cs="Calibri"/>
                <w:sz w:val="22"/>
                <w:szCs w:val="22"/>
                <w:lang w:val="en-GB"/>
              </w:rPr>
            </w:pPr>
            <w:r w:rsidRPr="00BE0A7B">
              <w:rPr>
                <w:rFonts w:ascii="Calibri" w:hAnsi="Calibri" w:cs="Calibri"/>
                <w:caps/>
                <w:sz w:val="22"/>
                <w:szCs w:val="22"/>
              </w:rPr>
              <w:t xml:space="preserve">CONTRACTING AUTHORITY: </w:t>
            </w:r>
            <w:r w:rsidRPr="00BE0A7B">
              <w:rPr>
                <w:rFonts w:ascii="Calibri" w:hAnsi="Calibri" w:cs="Calibri"/>
                <w:sz w:val="22"/>
                <w:szCs w:val="22"/>
                <w:lang w:val="en-GB"/>
              </w:rPr>
              <w:t>…………………………..……</w:t>
            </w:r>
          </w:p>
          <w:p w:rsidR="009E678D" w:rsidRPr="00BE0A7B" w:rsidRDefault="009E678D" w:rsidP="009E678D">
            <w:pPr>
              <w:jc w:val="both"/>
              <w:rPr>
                <w:rFonts w:ascii="Calibri" w:hAnsi="Calibri" w:cs="Calibri"/>
                <w:sz w:val="22"/>
                <w:szCs w:val="22"/>
                <w:lang w:val="en-GB"/>
              </w:rPr>
            </w:pPr>
            <w:r w:rsidRPr="00BE0A7B">
              <w:rPr>
                <w:rFonts w:ascii="Calibri" w:hAnsi="Calibri" w:cs="Calibri"/>
                <w:sz w:val="22"/>
                <w:szCs w:val="22"/>
                <w:lang w:val="en-GB"/>
              </w:rPr>
              <w:t xml:space="preserve">                                                 Garry Levesley </w:t>
            </w:r>
          </w:p>
          <w:p w:rsidR="009E678D" w:rsidRPr="00BE0A7B" w:rsidRDefault="009E678D" w:rsidP="009E678D">
            <w:pPr>
              <w:jc w:val="both"/>
              <w:rPr>
                <w:rFonts w:ascii="Calibri" w:hAnsi="Calibri" w:cs="Calibri"/>
                <w:sz w:val="22"/>
                <w:szCs w:val="22"/>
                <w:lang w:val="en-US"/>
              </w:rPr>
            </w:pPr>
            <w:r w:rsidRPr="00BE0A7B">
              <w:rPr>
                <w:rFonts w:ascii="Calibri" w:hAnsi="Calibri" w:cs="Calibri"/>
                <w:sz w:val="22"/>
                <w:szCs w:val="22"/>
                <w:lang w:val="en-GB"/>
              </w:rPr>
              <w:t xml:space="preserve">                                                 Executive Director</w:t>
            </w:r>
            <w:r w:rsidRPr="00BE0A7B">
              <w:rPr>
                <w:rFonts w:ascii="Calibri" w:hAnsi="Calibri" w:cs="Calibri"/>
                <w:sz w:val="22"/>
                <w:szCs w:val="22"/>
                <w:lang w:val="en-US"/>
              </w:rPr>
              <w:t xml:space="preserve"> </w:t>
            </w:r>
          </w:p>
          <w:p w:rsidR="009E678D" w:rsidRPr="00BE0A7B" w:rsidRDefault="009E678D" w:rsidP="009E678D">
            <w:pPr>
              <w:jc w:val="both"/>
              <w:rPr>
                <w:rFonts w:ascii="Calibri" w:hAnsi="Calibri" w:cs="Calibri"/>
                <w:sz w:val="22"/>
                <w:szCs w:val="22"/>
                <w:lang w:val="en-US"/>
              </w:rPr>
            </w:pPr>
          </w:p>
          <w:p w:rsidR="009E678D" w:rsidRDefault="009E678D" w:rsidP="009E678D">
            <w:pPr>
              <w:jc w:val="both"/>
              <w:rPr>
                <w:rFonts w:ascii="Calibri" w:hAnsi="Calibri" w:cs="Calibri"/>
                <w:sz w:val="22"/>
                <w:szCs w:val="22"/>
                <w:lang w:val="en-US"/>
              </w:rPr>
            </w:pPr>
          </w:p>
          <w:p w:rsidR="009E678D" w:rsidRPr="00BE0A7B" w:rsidRDefault="009E678D" w:rsidP="009E678D">
            <w:pPr>
              <w:jc w:val="both"/>
              <w:rPr>
                <w:rFonts w:ascii="Calibri" w:hAnsi="Calibri" w:cs="Calibri"/>
                <w:sz w:val="22"/>
                <w:szCs w:val="22"/>
                <w:lang w:val="en-US"/>
              </w:rPr>
            </w:pPr>
          </w:p>
          <w:p w:rsidR="009E678D" w:rsidRPr="00BE0A7B" w:rsidRDefault="009E678D" w:rsidP="009E678D">
            <w:pPr>
              <w:jc w:val="both"/>
              <w:rPr>
                <w:rFonts w:ascii="Calibri" w:hAnsi="Calibri" w:cs="Calibri"/>
                <w:caps/>
                <w:sz w:val="22"/>
                <w:szCs w:val="22"/>
                <w:lang w:val="en-US"/>
              </w:rPr>
            </w:pPr>
            <w:r w:rsidRPr="00BE0A7B">
              <w:rPr>
                <w:rFonts w:ascii="Calibri" w:hAnsi="Calibri" w:cs="Calibri"/>
                <w:caps/>
                <w:sz w:val="22"/>
                <w:szCs w:val="22"/>
                <w:lang w:val="en-US"/>
              </w:rPr>
              <w:t xml:space="preserve">                                              …………………….……………</w:t>
            </w:r>
          </w:p>
          <w:p w:rsidR="009E678D" w:rsidRPr="00BE0A7B" w:rsidRDefault="009E678D" w:rsidP="009E678D">
            <w:pPr>
              <w:jc w:val="both"/>
              <w:rPr>
                <w:rFonts w:ascii="Calibri" w:hAnsi="Calibri" w:cs="Calibri"/>
                <w:sz w:val="22"/>
                <w:szCs w:val="22"/>
                <w:lang w:val="en-US"/>
              </w:rPr>
            </w:pPr>
            <w:r w:rsidRPr="00BE0A7B">
              <w:rPr>
                <w:rFonts w:ascii="Calibri" w:hAnsi="Calibri" w:cs="Calibri"/>
                <w:sz w:val="22"/>
                <w:szCs w:val="22"/>
                <w:lang w:val="en-US"/>
              </w:rPr>
              <w:t xml:space="preserve">                                              Quinto Di Ferdinando</w:t>
            </w:r>
          </w:p>
          <w:p w:rsidR="009E678D" w:rsidRPr="00BE0A7B" w:rsidRDefault="009E678D" w:rsidP="009E678D">
            <w:pPr>
              <w:rPr>
                <w:rFonts w:ascii="Calibri" w:hAnsi="Calibri" w:cs="Calibri"/>
                <w:sz w:val="22"/>
                <w:szCs w:val="22"/>
                <w:lang w:val="en-US"/>
              </w:rPr>
            </w:pPr>
            <w:r w:rsidRPr="00BE0A7B">
              <w:rPr>
                <w:rFonts w:ascii="Calibri" w:hAnsi="Calibri" w:cs="Calibri"/>
                <w:sz w:val="22"/>
                <w:szCs w:val="22"/>
                <w:lang w:val="en-US"/>
              </w:rPr>
              <w:t xml:space="preserve">                                              Member of the Board of                                                                                                               </w:t>
            </w:r>
          </w:p>
          <w:p w:rsidR="009E678D" w:rsidRPr="00BE0A7B" w:rsidRDefault="009E678D" w:rsidP="009E678D">
            <w:pPr>
              <w:jc w:val="both"/>
              <w:rPr>
                <w:rFonts w:ascii="Calibri" w:hAnsi="Calibri" w:cs="Calibri"/>
                <w:sz w:val="22"/>
                <w:szCs w:val="22"/>
                <w:lang w:val="en-US"/>
              </w:rPr>
            </w:pPr>
            <w:r>
              <w:rPr>
                <w:rFonts w:ascii="Calibri" w:hAnsi="Calibri" w:cs="Calibri"/>
                <w:sz w:val="22"/>
                <w:szCs w:val="22"/>
                <w:lang w:val="en-US"/>
              </w:rPr>
              <w:t xml:space="preserve">       </w:t>
            </w:r>
            <w:r>
              <w:rPr>
                <w:rFonts w:ascii="Calibri" w:hAnsi="Calibri" w:cs="Calibri"/>
                <w:sz w:val="22"/>
                <w:szCs w:val="22"/>
              </w:rPr>
              <w:t xml:space="preserve">                                       </w:t>
            </w:r>
            <w:r w:rsidRPr="00BE0A7B">
              <w:rPr>
                <w:rFonts w:ascii="Calibri" w:hAnsi="Calibri" w:cs="Calibri"/>
                <w:sz w:val="22"/>
                <w:szCs w:val="22"/>
                <w:lang w:val="en-US"/>
              </w:rPr>
              <w:t>Directors</w:t>
            </w:r>
          </w:p>
          <w:p w:rsidR="009E678D" w:rsidRDefault="009E678D" w:rsidP="009E678D">
            <w:pPr>
              <w:jc w:val="both"/>
              <w:rPr>
                <w:rFonts w:ascii="Calibri" w:hAnsi="Calibri" w:cs="Calibri"/>
                <w:caps/>
                <w:sz w:val="22"/>
                <w:szCs w:val="22"/>
                <w:lang w:val="en-US"/>
              </w:rPr>
            </w:pPr>
          </w:p>
          <w:p w:rsidR="000B67CB" w:rsidRDefault="000B67CB" w:rsidP="009E678D">
            <w:pPr>
              <w:jc w:val="both"/>
              <w:rPr>
                <w:rFonts w:ascii="Calibri" w:hAnsi="Calibri" w:cs="Calibri"/>
                <w:caps/>
                <w:sz w:val="22"/>
                <w:szCs w:val="22"/>
                <w:lang w:val="en-US"/>
              </w:rPr>
            </w:pPr>
          </w:p>
          <w:p w:rsidR="009E678D" w:rsidRPr="005D72DD" w:rsidRDefault="009E678D" w:rsidP="009E678D">
            <w:pPr>
              <w:jc w:val="both"/>
              <w:rPr>
                <w:rFonts w:ascii="Calibri" w:hAnsi="Calibri" w:cs="Calibri"/>
                <w:caps/>
                <w:sz w:val="22"/>
                <w:szCs w:val="22"/>
                <w:lang w:val="en-US"/>
              </w:rPr>
            </w:pPr>
          </w:p>
          <w:p w:rsidR="00483AAD" w:rsidRPr="00FC71A0" w:rsidRDefault="00314D9A" w:rsidP="009E678D">
            <w:pPr>
              <w:jc w:val="both"/>
              <w:rPr>
                <w:rFonts w:asciiTheme="minorHAnsi" w:hAnsiTheme="minorHAnsi"/>
                <w:sz w:val="22"/>
                <w:szCs w:val="22"/>
                <w:lang w:val="en-US"/>
              </w:rPr>
            </w:pPr>
            <w:r>
              <w:rPr>
                <w:rFonts w:ascii="Calibri" w:hAnsi="Calibri" w:cs="Calibri"/>
                <w:caps/>
                <w:sz w:val="22"/>
                <w:szCs w:val="22"/>
                <w:lang w:val="en-US"/>
              </w:rPr>
              <w:t>CONTRACTOR</w:t>
            </w:r>
            <w:r w:rsidR="009E678D" w:rsidRPr="005D72DD">
              <w:rPr>
                <w:rFonts w:ascii="Calibri" w:hAnsi="Calibri" w:cs="Calibri"/>
                <w:caps/>
                <w:sz w:val="22"/>
                <w:szCs w:val="22"/>
                <w:lang w:val="en-US"/>
              </w:rPr>
              <w:t>: …………………………………………………….</w:t>
            </w:r>
          </w:p>
          <w:p w:rsidR="00483AAD" w:rsidRPr="00FC71A0" w:rsidRDefault="00483AAD" w:rsidP="00483AAD">
            <w:pPr>
              <w:jc w:val="both"/>
              <w:rPr>
                <w:rFonts w:asciiTheme="minorHAnsi" w:hAnsiTheme="minorHAnsi" w:cs="Calibri"/>
                <w:caps/>
                <w:sz w:val="22"/>
                <w:szCs w:val="22"/>
                <w:lang w:val="en-GB"/>
              </w:rPr>
            </w:pPr>
          </w:p>
          <w:p w:rsidR="00F448C4" w:rsidRPr="00FC71A0" w:rsidRDefault="00F448C4" w:rsidP="00BC3D10">
            <w:pPr>
              <w:jc w:val="both"/>
              <w:rPr>
                <w:rFonts w:asciiTheme="minorHAnsi" w:hAnsiTheme="minorHAnsi" w:cs="Calibri"/>
                <w:sz w:val="22"/>
                <w:szCs w:val="22"/>
                <w:lang w:val="en-GB"/>
              </w:rPr>
            </w:pPr>
          </w:p>
        </w:tc>
      </w:tr>
    </w:tbl>
    <w:p w:rsidR="00BC3A36" w:rsidRPr="00F448C4" w:rsidRDefault="00BC3A36">
      <w:pPr>
        <w:rPr>
          <w:lang w:val="en-US"/>
        </w:rPr>
      </w:pPr>
    </w:p>
    <w:sectPr w:rsidR="00BC3A36" w:rsidRPr="00F448C4" w:rsidSect="00B808FB">
      <w:headerReference w:type="default" r:id="rId7"/>
      <w:footerReference w:type="default" r:id="rId8"/>
      <w:pgSz w:w="11906" w:h="16838"/>
      <w:pgMar w:top="964" w:right="567"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040" w:rsidRDefault="000C6040" w:rsidP="003345E1">
      <w:r>
        <w:separator/>
      </w:r>
    </w:p>
  </w:endnote>
  <w:endnote w:type="continuationSeparator" w:id="0">
    <w:p w:rsidR="000C6040" w:rsidRDefault="000C6040" w:rsidP="0033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101019"/>
      <w:docPartObj>
        <w:docPartGallery w:val="Page Numbers (Bottom of Page)"/>
        <w:docPartUnique/>
      </w:docPartObj>
    </w:sdtPr>
    <w:sdtEndPr>
      <w:rPr>
        <w:noProof/>
      </w:rPr>
    </w:sdtEndPr>
    <w:sdtContent>
      <w:p w:rsidR="00B808FB" w:rsidRDefault="00B808FB" w:rsidP="00B808FB">
        <w:pPr>
          <w:pStyle w:val="Footer"/>
          <w:tabs>
            <w:tab w:val="clear" w:pos="4536"/>
            <w:tab w:val="clear" w:pos="9072"/>
            <w:tab w:val="center" w:pos="4962"/>
          </w:tabs>
          <w:jc w:val="center"/>
        </w:pPr>
        <w:r>
          <w:fldChar w:fldCharType="begin"/>
        </w:r>
        <w:r>
          <w:instrText xml:space="preserve"> PAGE   \* MERGEFORMAT </w:instrText>
        </w:r>
        <w:r>
          <w:fldChar w:fldCharType="separate"/>
        </w:r>
        <w:r w:rsidR="00110D86">
          <w:rPr>
            <w:noProof/>
          </w:rPr>
          <w:t>6</w:t>
        </w:r>
        <w:r>
          <w:rPr>
            <w:noProof/>
          </w:rPr>
          <w:fldChar w:fldCharType="end"/>
        </w:r>
      </w:p>
    </w:sdtContent>
  </w:sdt>
  <w:p w:rsidR="003345E1" w:rsidRDefault="00334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040" w:rsidRDefault="000C6040" w:rsidP="003345E1">
      <w:r>
        <w:separator/>
      </w:r>
    </w:p>
  </w:footnote>
  <w:footnote w:type="continuationSeparator" w:id="0">
    <w:p w:rsidR="000C6040" w:rsidRDefault="000C6040" w:rsidP="00334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8FB" w:rsidRDefault="00B808FB" w:rsidP="00B808FB">
    <w:pPr>
      <w:pStyle w:val="Header"/>
      <w:tabs>
        <w:tab w:val="clear" w:pos="4536"/>
        <w:tab w:val="clear" w:pos="9072"/>
        <w:tab w:val="center" w:pos="496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C3F"/>
    <w:multiLevelType w:val="hybridMultilevel"/>
    <w:tmpl w:val="FEDA9672"/>
    <w:lvl w:ilvl="0" w:tplc="2B6AD83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17211B"/>
    <w:multiLevelType w:val="hybridMultilevel"/>
    <w:tmpl w:val="642A2C26"/>
    <w:lvl w:ilvl="0" w:tplc="15A8108A">
      <w:start w:val="1"/>
      <w:numFmt w:val="decimal"/>
      <w:lvlText w:val="%1."/>
      <w:lvlJc w:val="left"/>
      <w:pPr>
        <w:ind w:left="1080" w:hanging="360"/>
      </w:pPr>
      <w:rPr>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15:restartNumberingAfterBreak="0">
    <w:nsid w:val="13C40856"/>
    <w:multiLevelType w:val="multilevel"/>
    <w:tmpl w:val="06147580"/>
    <w:lvl w:ilvl="0">
      <w:start w:val="10"/>
      <w:numFmt w:val="decimal"/>
      <w:lvlText w:val="%1"/>
      <w:lvlJc w:val="left"/>
      <w:pPr>
        <w:ind w:left="480" w:hanging="480"/>
      </w:pPr>
      <w:rPr>
        <w:rFonts w:ascii="Consolas" w:eastAsia="Calibri" w:hAnsi="Consolas" w:cs="Times New Roman" w:hint="default"/>
      </w:rPr>
    </w:lvl>
    <w:lvl w:ilvl="1">
      <w:start w:val="2"/>
      <w:numFmt w:val="decimal"/>
      <w:lvlText w:val="%1.%2"/>
      <w:lvlJc w:val="left"/>
      <w:pPr>
        <w:ind w:left="480" w:hanging="480"/>
      </w:pPr>
      <w:rPr>
        <w:rFonts w:ascii="Consolas" w:eastAsia="Calibri" w:hAnsi="Consolas" w:cs="Times New Roman" w:hint="default"/>
      </w:rPr>
    </w:lvl>
    <w:lvl w:ilvl="2">
      <w:start w:val="1"/>
      <w:numFmt w:val="decimal"/>
      <w:lvlText w:val="%1.%2.%3"/>
      <w:lvlJc w:val="left"/>
      <w:pPr>
        <w:ind w:left="720" w:hanging="720"/>
      </w:pPr>
      <w:rPr>
        <w:rFonts w:ascii="Consolas" w:eastAsia="Calibri" w:hAnsi="Consolas" w:cs="Times New Roman" w:hint="default"/>
      </w:rPr>
    </w:lvl>
    <w:lvl w:ilvl="3">
      <w:start w:val="1"/>
      <w:numFmt w:val="decimal"/>
      <w:lvlText w:val="%1.%2.%3.%4"/>
      <w:lvlJc w:val="left"/>
      <w:pPr>
        <w:ind w:left="720" w:hanging="720"/>
      </w:pPr>
      <w:rPr>
        <w:rFonts w:ascii="Consolas" w:eastAsia="Calibri" w:hAnsi="Consolas" w:cs="Times New Roman" w:hint="default"/>
      </w:rPr>
    </w:lvl>
    <w:lvl w:ilvl="4">
      <w:start w:val="1"/>
      <w:numFmt w:val="decimal"/>
      <w:lvlText w:val="%1.%2.%3.%4.%5"/>
      <w:lvlJc w:val="left"/>
      <w:pPr>
        <w:ind w:left="1080" w:hanging="1080"/>
      </w:pPr>
      <w:rPr>
        <w:rFonts w:ascii="Consolas" w:eastAsia="Calibri" w:hAnsi="Consolas" w:cs="Times New Roman" w:hint="default"/>
      </w:rPr>
    </w:lvl>
    <w:lvl w:ilvl="5">
      <w:start w:val="1"/>
      <w:numFmt w:val="decimal"/>
      <w:lvlText w:val="%1.%2.%3.%4.%5.%6"/>
      <w:lvlJc w:val="left"/>
      <w:pPr>
        <w:ind w:left="1080" w:hanging="1080"/>
      </w:pPr>
      <w:rPr>
        <w:rFonts w:ascii="Consolas" w:eastAsia="Calibri" w:hAnsi="Consolas" w:cs="Times New Roman" w:hint="default"/>
      </w:rPr>
    </w:lvl>
    <w:lvl w:ilvl="6">
      <w:start w:val="1"/>
      <w:numFmt w:val="decimal"/>
      <w:lvlText w:val="%1.%2.%3.%4.%5.%6.%7"/>
      <w:lvlJc w:val="left"/>
      <w:pPr>
        <w:ind w:left="1080" w:hanging="1080"/>
      </w:pPr>
      <w:rPr>
        <w:rFonts w:ascii="Consolas" w:eastAsia="Calibri" w:hAnsi="Consolas" w:cs="Times New Roman" w:hint="default"/>
      </w:rPr>
    </w:lvl>
    <w:lvl w:ilvl="7">
      <w:start w:val="1"/>
      <w:numFmt w:val="decimal"/>
      <w:lvlText w:val="%1.%2.%3.%4.%5.%6.%7.%8"/>
      <w:lvlJc w:val="left"/>
      <w:pPr>
        <w:ind w:left="1440" w:hanging="1440"/>
      </w:pPr>
      <w:rPr>
        <w:rFonts w:ascii="Consolas" w:eastAsia="Calibri" w:hAnsi="Consolas" w:cs="Times New Roman" w:hint="default"/>
      </w:rPr>
    </w:lvl>
    <w:lvl w:ilvl="8">
      <w:start w:val="1"/>
      <w:numFmt w:val="decimal"/>
      <w:lvlText w:val="%1.%2.%3.%4.%5.%6.%7.%8.%9"/>
      <w:lvlJc w:val="left"/>
      <w:pPr>
        <w:ind w:left="1440" w:hanging="1440"/>
      </w:pPr>
      <w:rPr>
        <w:rFonts w:ascii="Consolas" w:eastAsia="Calibri" w:hAnsi="Consolas" w:cs="Times New Roman" w:hint="default"/>
      </w:rPr>
    </w:lvl>
  </w:abstractNum>
  <w:abstractNum w:abstractNumId="3" w15:restartNumberingAfterBreak="0">
    <w:nsid w:val="1ED332AC"/>
    <w:multiLevelType w:val="hybridMultilevel"/>
    <w:tmpl w:val="FEDA9672"/>
    <w:lvl w:ilvl="0" w:tplc="2B6AD83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1A54B02"/>
    <w:multiLevelType w:val="hybridMultilevel"/>
    <w:tmpl w:val="9404EFC2"/>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27F504B"/>
    <w:multiLevelType w:val="hybridMultilevel"/>
    <w:tmpl w:val="642A2C26"/>
    <w:lvl w:ilvl="0" w:tplc="15A8108A">
      <w:start w:val="1"/>
      <w:numFmt w:val="decimal"/>
      <w:lvlText w:val="%1."/>
      <w:lvlJc w:val="left"/>
      <w:pPr>
        <w:ind w:left="1080" w:hanging="360"/>
      </w:pPr>
      <w:rPr>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4321147F"/>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7420547"/>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54D113FE"/>
    <w:multiLevelType w:val="hybridMultilevel"/>
    <w:tmpl w:val="7504AF22"/>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7BD141D"/>
    <w:multiLevelType w:val="multilevel"/>
    <w:tmpl w:val="DA0EF1C8"/>
    <w:lvl w:ilvl="0">
      <w:start w:val="1"/>
      <w:numFmt w:val="decimal"/>
      <w:lvlText w:val="%1."/>
      <w:lvlJc w:val="left"/>
      <w:pPr>
        <w:ind w:left="720" w:hanging="360"/>
      </w:pPr>
      <w:rPr>
        <w:rFonts w:hint="default"/>
        <w:b/>
      </w:rPr>
    </w:lvl>
    <w:lvl w:ilvl="1">
      <w:start w:val="2"/>
      <w:numFmt w:val="decimal"/>
      <w:isLgl/>
      <w:lvlText w:val="%1.%2."/>
      <w:lvlJc w:val="left"/>
      <w:pPr>
        <w:ind w:left="945" w:hanging="585"/>
      </w:pPr>
      <w:rPr>
        <w:rFonts w:ascii="Consolas" w:eastAsia="Calibri" w:hAnsi="Consolas" w:cs="Times New Roman" w:hint="default"/>
      </w:rPr>
    </w:lvl>
    <w:lvl w:ilvl="2">
      <w:start w:val="1"/>
      <w:numFmt w:val="decimal"/>
      <w:isLgl/>
      <w:lvlText w:val="%1.%2.%3."/>
      <w:lvlJc w:val="left"/>
      <w:pPr>
        <w:ind w:left="1080" w:hanging="720"/>
      </w:pPr>
      <w:rPr>
        <w:rFonts w:ascii="Consolas" w:eastAsia="Calibri" w:hAnsi="Consolas" w:cs="Times New Roman" w:hint="default"/>
      </w:rPr>
    </w:lvl>
    <w:lvl w:ilvl="3">
      <w:start w:val="1"/>
      <w:numFmt w:val="decimal"/>
      <w:isLgl/>
      <w:lvlText w:val="%1.%2.%3.%4."/>
      <w:lvlJc w:val="left"/>
      <w:pPr>
        <w:ind w:left="1080" w:hanging="720"/>
      </w:pPr>
      <w:rPr>
        <w:rFonts w:ascii="Consolas" w:eastAsia="Calibri" w:hAnsi="Consolas" w:cs="Times New Roman" w:hint="default"/>
      </w:rPr>
    </w:lvl>
    <w:lvl w:ilvl="4">
      <w:start w:val="1"/>
      <w:numFmt w:val="decimal"/>
      <w:isLgl/>
      <w:lvlText w:val="%1.%2.%3.%4.%5."/>
      <w:lvlJc w:val="left"/>
      <w:pPr>
        <w:ind w:left="1440" w:hanging="1080"/>
      </w:pPr>
      <w:rPr>
        <w:rFonts w:ascii="Consolas" w:eastAsia="Calibri" w:hAnsi="Consolas" w:cs="Times New Roman" w:hint="default"/>
      </w:rPr>
    </w:lvl>
    <w:lvl w:ilvl="5">
      <w:start w:val="1"/>
      <w:numFmt w:val="decimal"/>
      <w:isLgl/>
      <w:lvlText w:val="%1.%2.%3.%4.%5.%6."/>
      <w:lvlJc w:val="left"/>
      <w:pPr>
        <w:ind w:left="1440" w:hanging="1080"/>
      </w:pPr>
      <w:rPr>
        <w:rFonts w:ascii="Consolas" w:eastAsia="Calibri" w:hAnsi="Consolas" w:cs="Times New Roman" w:hint="default"/>
      </w:rPr>
    </w:lvl>
    <w:lvl w:ilvl="6">
      <w:start w:val="1"/>
      <w:numFmt w:val="decimal"/>
      <w:isLgl/>
      <w:lvlText w:val="%1.%2.%3.%4.%5.%6.%7."/>
      <w:lvlJc w:val="left"/>
      <w:pPr>
        <w:ind w:left="1800" w:hanging="1440"/>
      </w:pPr>
      <w:rPr>
        <w:rFonts w:ascii="Consolas" w:eastAsia="Calibri" w:hAnsi="Consolas" w:cs="Times New Roman" w:hint="default"/>
      </w:rPr>
    </w:lvl>
    <w:lvl w:ilvl="7">
      <w:start w:val="1"/>
      <w:numFmt w:val="decimal"/>
      <w:isLgl/>
      <w:lvlText w:val="%1.%2.%3.%4.%5.%6.%7.%8."/>
      <w:lvlJc w:val="left"/>
      <w:pPr>
        <w:ind w:left="1800" w:hanging="1440"/>
      </w:pPr>
      <w:rPr>
        <w:rFonts w:ascii="Consolas" w:eastAsia="Calibri" w:hAnsi="Consolas" w:cs="Times New Roman" w:hint="default"/>
      </w:rPr>
    </w:lvl>
    <w:lvl w:ilvl="8">
      <w:start w:val="1"/>
      <w:numFmt w:val="decimal"/>
      <w:isLgl/>
      <w:lvlText w:val="%1.%2.%3.%4.%5.%6.%7.%8.%9."/>
      <w:lvlJc w:val="left"/>
      <w:pPr>
        <w:ind w:left="1800" w:hanging="1440"/>
      </w:pPr>
      <w:rPr>
        <w:rFonts w:ascii="Consolas" w:eastAsia="Calibri" w:hAnsi="Consolas" w:cs="Times New Roman" w:hint="default"/>
      </w:rPr>
    </w:lvl>
  </w:abstractNum>
  <w:abstractNum w:abstractNumId="10" w15:restartNumberingAfterBreak="0">
    <w:nsid w:val="7B3C0C2F"/>
    <w:multiLevelType w:val="hybridMultilevel"/>
    <w:tmpl w:val="642A2C26"/>
    <w:lvl w:ilvl="0" w:tplc="15A8108A">
      <w:start w:val="1"/>
      <w:numFmt w:val="decimal"/>
      <w:lvlText w:val="%1."/>
      <w:lvlJc w:val="left"/>
      <w:pPr>
        <w:ind w:left="1080" w:hanging="360"/>
      </w:pPr>
      <w:rPr>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7D2B3961"/>
    <w:multiLevelType w:val="multilevel"/>
    <w:tmpl w:val="EBBE5C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E525444"/>
    <w:multiLevelType w:val="multilevel"/>
    <w:tmpl w:val="B976731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2"/>
  </w:num>
  <w:num w:numId="3">
    <w:abstractNumId w:val="1"/>
  </w:num>
  <w:num w:numId="4">
    <w:abstractNumId w:val="9"/>
  </w:num>
  <w:num w:numId="5">
    <w:abstractNumId w:val="6"/>
  </w:num>
  <w:num w:numId="6">
    <w:abstractNumId w:val="0"/>
  </w:num>
  <w:num w:numId="7">
    <w:abstractNumId w:val="7"/>
  </w:num>
  <w:num w:numId="8">
    <w:abstractNumId w:val="4"/>
  </w:num>
  <w:num w:numId="9">
    <w:abstractNumId w:val="8"/>
  </w:num>
  <w:num w:numId="10">
    <w:abstractNumId w:val="10"/>
  </w:num>
  <w:num w:numId="11">
    <w:abstractNumId w:val="3"/>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8C4"/>
    <w:rsid w:val="000038F9"/>
    <w:rsid w:val="000049BF"/>
    <w:rsid w:val="00012D2B"/>
    <w:rsid w:val="00027954"/>
    <w:rsid w:val="000713F9"/>
    <w:rsid w:val="000846AC"/>
    <w:rsid w:val="00086319"/>
    <w:rsid w:val="00093F30"/>
    <w:rsid w:val="000B5677"/>
    <w:rsid w:val="000B67CB"/>
    <w:rsid w:val="000C6040"/>
    <w:rsid w:val="000D0CA6"/>
    <w:rsid w:val="000D4375"/>
    <w:rsid w:val="00100C8B"/>
    <w:rsid w:val="00106CB1"/>
    <w:rsid w:val="00110D86"/>
    <w:rsid w:val="001205D5"/>
    <w:rsid w:val="00160C12"/>
    <w:rsid w:val="00170667"/>
    <w:rsid w:val="00175DD3"/>
    <w:rsid w:val="00184F49"/>
    <w:rsid w:val="00185C6F"/>
    <w:rsid w:val="001C2F99"/>
    <w:rsid w:val="001D478D"/>
    <w:rsid w:val="001F3B7E"/>
    <w:rsid w:val="00201422"/>
    <w:rsid w:val="00202059"/>
    <w:rsid w:val="00210326"/>
    <w:rsid w:val="0024398B"/>
    <w:rsid w:val="00264FF8"/>
    <w:rsid w:val="002B4310"/>
    <w:rsid w:val="002B524C"/>
    <w:rsid w:val="00314D9A"/>
    <w:rsid w:val="003345E1"/>
    <w:rsid w:val="00335462"/>
    <w:rsid w:val="0035012B"/>
    <w:rsid w:val="0037352D"/>
    <w:rsid w:val="00395963"/>
    <w:rsid w:val="00406AAF"/>
    <w:rsid w:val="00452C02"/>
    <w:rsid w:val="004546AD"/>
    <w:rsid w:val="004551B5"/>
    <w:rsid w:val="00464C9C"/>
    <w:rsid w:val="00475A6F"/>
    <w:rsid w:val="00483AAD"/>
    <w:rsid w:val="005378F7"/>
    <w:rsid w:val="005542D8"/>
    <w:rsid w:val="00565F52"/>
    <w:rsid w:val="00585A33"/>
    <w:rsid w:val="005C379D"/>
    <w:rsid w:val="005F2F6D"/>
    <w:rsid w:val="00601661"/>
    <w:rsid w:val="0060488A"/>
    <w:rsid w:val="00624A3E"/>
    <w:rsid w:val="00626804"/>
    <w:rsid w:val="00641AEA"/>
    <w:rsid w:val="00642468"/>
    <w:rsid w:val="00664227"/>
    <w:rsid w:val="006E038A"/>
    <w:rsid w:val="006F260E"/>
    <w:rsid w:val="006F63DA"/>
    <w:rsid w:val="007021B7"/>
    <w:rsid w:val="00757DB5"/>
    <w:rsid w:val="00775392"/>
    <w:rsid w:val="0077575B"/>
    <w:rsid w:val="00786D19"/>
    <w:rsid w:val="007B4E1F"/>
    <w:rsid w:val="007E410E"/>
    <w:rsid w:val="0080414A"/>
    <w:rsid w:val="00804926"/>
    <w:rsid w:val="00812AD2"/>
    <w:rsid w:val="00823E3C"/>
    <w:rsid w:val="00834F25"/>
    <w:rsid w:val="008412D6"/>
    <w:rsid w:val="00857891"/>
    <w:rsid w:val="008874C1"/>
    <w:rsid w:val="008A7B3B"/>
    <w:rsid w:val="00905F1F"/>
    <w:rsid w:val="0091708A"/>
    <w:rsid w:val="009212AE"/>
    <w:rsid w:val="00954BB9"/>
    <w:rsid w:val="00977082"/>
    <w:rsid w:val="009843E4"/>
    <w:rsid w:val="00984619"/>
    <w:rsid w:val="009E678D"/>
    <w:rsid w:val="00A06808"/>
    <w:rsid w:val="00A74A8E"/>
    <w:rsid w:val="00A82080"/>
    <w:rsid w:val="00AB48F8"/>
    <w:rsid w:val="00AC73C5"/>
    <w:rsid w:val="00AD4459"/>
    <w:rsid w:val="00AD64F8"/>
    <w:rsid w:val="00AE04BD"/>
    <w:rsid w:val="00AF031A"/>
    <w:rsid w:val="00AF275F"/>
    <w:rsid w:val="00AF6DDF"/>
    <w:rsid w:val="00B225F9"/>
    <w:rsid w:val="00B37624"/>
    <w:rsid w:val="00B808FB"/>
    <w:rsid w:val="00B81E84"/>
    <w:rsid w:val="00B8471B"/>
    <w:rsid w:val="00BB1A80"/>
    <w:rsid w:val="00BC3A36"/>
    <w:rsid w:val="00C06FCD"/>
    <w:rsid w:val="00C074BA"/>
    <w:rsid w:val="00C2523F"/>
    <w:rsid w:val="00C27D74"/>
    <w:rsid w:val="00C51057"/>
    <w:rsid w:val="00C53766"/>
    <w:rsid w:val="00C8420F"/>
    <w:rsid w:val="00CA17F0"/>
    <w:rsid w:val="00CA4676"/>
    <w:rsid w:val="00CA7C70"/>
    <w:rsid w:val="00CC19BD"/>
    <w:rsid w:val="00CE2D53"/>
    <w:rsid w:val="00D17812"/>
    <w:rsid w:val="00D41AD6"/>
    <w:rsid w:val="00D44222"/>
    <w:rsid w:val="00D64D56"/>
    <w:rsid w:val="00D67ABD"/>
    <w:rsid w:val="00DD151E"/>
    <w:rsid w:val="00E02EBE"/>
    <w:rsid w:val="00E331D7"/>
    <w:rsid w:val="00E84586"/>
    <w:rsid w:val="00F448C4"/>
    <w:rsid w:val="00F5787E"/>
    <w:rsid w:val="00FA2557"/>
    <w:rsid w:val="00FC634A"/>
    <w:rsid w:val="00FC71A0"/>
    <w:rsid w:val="00FD5D14"/>
    <w:rsid w:val="00FE3468"/>
    <w:rsid w:val="00FE6318"/>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4E85"/>
  <w15:docId w15:val="{C44A9A9C-88A9-4331-BD8C-34159A02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bg-BG"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8C4"/>
    <w:pPr>
      <w:spacing w:after="0" w:line="240" w:lineRule="auto"/>
    </w:pPr>
    <w:rPr>
      <w:rFonts w:ascii="Verdana" w:eastAsia="Helvetica" w:hAnsi="Verdana" w:cs="Helvetic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F448C4"/>
    <w:pPr>
      <w:ind w:left="1410" w:hanging="705"/>
      <w:jc w:val="both"/>
    </w:pPr>
    <w:rPr>
      <w:rFonts w:ascii="Times New Roman" w:eastAsia="Times New Roman" w:hAnsi="Times New Roman" w:cs="Times New Roman"/>
      <w:noProof/>
      <w:sz w:val="24"/>
    </w:rPr>
  </w:style>
  <w:style w:type="character" w:customStyle="1" w:styleId="BodyTextIndent3Char">
    <w:name w:val="Body Text Indent 3 Char"/>
    <w:basedOn w:val="DefaultParagraphFont"/>
    <w:link w:val="BodyTextIndent3"/>
    <w:rsid w:val="00F448C4"/>
    <w:rPr>
      <w:rFonts w:eastAsia="Times New Roman"/>
      <w:noProof/>
      <w:sz w:val="24"/>
      <w:lang w:eastAsia="en-US"/>
    </w:rPr>
  </w:style>
  <w:style w:type="paragraph" w:customStyle="1" w:styleId="Body2">
    <w:name w:val="Body 2"/>
    <w:basedOn w:val="Normal"/>
    <w:rsid w:val="00F448C4"/>
    <w:pPr>
      <w:spacing w:after="140" w:line="288" w:lineRule="auto"/>
      <w:ind w:left="1247"/>
      <w:jc w:val="both"/>
    </w:pPr>
    <w:rPr>
      <w:rFonts w:ascii="Arial" w:eastAsia="Calibri" w:hAnsi="Arial" w:cs="Arial"/>
      <w:lang w:eastAsia="bg-BG"/>
    </w:rPr>
  </w:style>
  <w:style w:type="character" w:customStyle="1" w:styleId="hps">
    <w:name w:val="hps"/>
    <w:rsid w:val="00C2523F"/>
  </w:style>
  <w:style w:type="paragraph" w:styleId="ListParagraph">
    <w:name w:val="List Paragraph"/>
    <w:basedOn w:val="Normal"/>
    <w:uiPriority w:val="34"/>
    <w:qFormat/>
    <w:rsid w:val="00641AEA"/>
    <w:pPr>
      <w:ind w:left="720"/>
      <w:contextualSpacing/>
    </w:pPr>
  </w:style>
  <w:style w:type="paragraph" w:styleId="PlainText">
    <w:name w:val="Plain Text"/>
    <w:basedOn w:val="Normal"/>
    <w:link w:val="PlainTextChar"/>
    <w:uiPriority w:val="99"/>
    <w:unhideWhenUsed/>
    <w:rsid w:val="00483AAD"/>
    <w:rPr>
      <w:rFonts w:ascii="Consolas" w:eastAsia="Calibri" w:hAnsi="Consolas" w:cs="Times New Roman"/>
      <w:sz w:val="21"/>
      <w:szCs w:val="21"/>
      <w:lang w:val="x-none" w:eastAsia="bg-BG"/>
    </w:rPr>
  </w:style>
  <w:style w:type="character" w:customStyle="1" w:styleId="PlainTextChar">
    <w:name w:val="Plain Text Char"/>
    <w:basedOn w:val="DefaultParagraphFont"/>
    <w:link w:val="PlainText"/>
    <w:uiPriority w:val="99"/>
    <w:rsid w:val="00483AAD"/>
    <w:rPr>
      <w:rFonts w:ascii="Consolas" w:eastAsia="Calibri" w:hAnsi="Consolas"/>
      <w:sz w:val="21"/>
      <w:szCs w:val="21"/>
      <w:lang w:val="x-none" w:eastAsia="bg-BG"/>
    </w:rPr>
  </w:style>
  <w:style w:type="paragraph" w:styleId="BodyText2">
    <w:name w:val="Body Text 2"/>
    <w:basedOn w:val="Normal"/>
    <w:link w:val="BodyText2Char"/>
    <w:uiPriority w:val="99"/>
    <w:unhideWhenUsed/>
    <w:rsid w:val="009843E4"/>
    <w:pPr>
      <w:spacing w:after="120" w:line="480" w:lineRule="auto"/>
    </w:pPr>
  </w:style>
  <w:style w:type="character" w:customStyle="1" w:styleId="BodyText2Char">
    <w:name w:val="Body Text 2 Char"/>
    <w:basedOn w:val="DefaultParagraphFont"/>
    <w:link w:val="BodyText2"/>
    <w:uiPriority w:val="99"/>
    <w:rsid w:val="009843E4"/>
    <w:rPr>
      <w:rFonts w:ascii="Verdana" w:eastAsia="Helvetica" w:hAnsi="Verdana" w:cs="Helvetica"/>
      <w:lang w:eastAsia="en-US"/>
    </w:rPr>
  </w:style>
  <w:style w:type="paragraph" w:styleId="BlockText">
    <w:name w:val="Block Text"/>
    <w:basedOn w:val="Normal"/>
    <w:rsid w:val="009843E4"/>
    <w:pPr>
      <w:widowControl w:val="0"/>
      <w:spacing w:line="280" w:lineRule="exact"/>
      <w:ind w:left="1060" w:right="880"/>
    </w:pPr>
    <w:rPr>
      <w:rFonts w:ascii="Times New Roman" w:eastAsia="Times New Roman" w:hAnsi="Times New Roman" w:cs="Times New Roman"/>
      <w:snapToGrid w:val="0"/>
      <w:sz w:val="22"/>
      <w:lang w:val="en-US"/>
    </w:rPr>
  </w:style>
  <w:style w:type="paragraph" w:styleId="Header">
    <w:name w:val="header"/>
    <w:basedOn w:val="Normal"/>
    <w:link w:val="HeaderChar"/>
    <w:uiPriority w:val="99"/>
    <w:unhideWhenUsed/>
    <w:rsid w:val="003345E1"/>
    <w:pPr>
      <w:tabs>
        <w:tab w:val="center" w:pos="4536"/>
        <w:tab w:val="right" w:pos="9072"/>
      </w:tabs>
    </w:pPr>
  </w:style>
  <w:style w:type="character" w:customStyle="1" w:styleId="HeaderChar">
    <w:name w:val="Header Char"/>
    <w:basedOn w:val="DefaultParagraphFont"/>
    <w:link w:val="Header"/>
    <w:uiPriority w:val="99"/>
    <w:rsid w:val="003345E1"/>
    <w:rPr>
      <w:rFonts w:ascii="Verdana" w:eastAsia="Helvetica" w:hAnsi="Verdana" w:cs="Helvetica"/>
      <w:lang w:eastAsia="en-US"/>
    </w:rPr>
  </w:style>
  <w:style w:type="paragraph" w:styleId="Footer">
    <w:name w:val="footer"/>
    <w:basedOn w:val="Normal"/>
    <w:link w:val="FooterChar"/>
    <w:uiPriority w:val="99"/>
    <w:unhideWhenUsed/>
    <w:rsid w:val="003345E1"/>
    <w:pPr>
      <w:tabs>
        <w:tab w:val="center" w:pos="4536"/>
        <w:tab w:val="right" w:pos="9072"/>
      </w:tabs>
    </w:pPr>
  </w:style>
  <w:style w:type="character" w:customStyle="1" w:styleId="FooterChar">
    <w:name w:val="Footer Char"/>
    <w:basedOn w:val="DefaultParagraphFont"/>
    <w:link w:val="Footer"/>
    <w:uiPriority w:val="99"/>
    <w:rsid w:val="003345E1"/>
    <w:rPr>
      <w:rFonts w:ascii="Verdana" w:eastAsia="Helvetica" w:hAnsi="Verdana" w:cs="Helvetic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747074">
      <w:bodyDiv w:val="1"/>
      <w:marLeft w:val="0"/>
      <w:marRight w:val="0"/>
      <w:marTop w:val="0"/>
      <w:marBottom w:val="0"/>
      <w:divBdr>
        <w:top w:val="none" w:sz="0" w:space="0" w:color="auto"/>
        <w:left w:val="none" w:sz="0" w:space="0" w:color="auto"/>
        <w:bottom w:val="none" w:sz="0" w:space="0" w:color="auto"/>
        <w:right w:val="none" w:sz="0" w:space="0" w:color="auto"/>
      </w:divBdr>
    </w:div>
    <w:div w:id="1491367440">
      <w:bodyDiv w:val="1"/>
      <w:marLeft w:val="0"/>
      <w:marRight w:val="0"/>
      <w:marTop w:val="0"/>
      <w:marBottom w:val="0"/>
      <w:divBdr>
        <w:top w:val="none" w:sz="0" w:space="0" w:color="auto"/>
        <w:left w:val="none" w:sz="0" w:space="0" w:color="auto"/>
        <w:bottom w:val="none" w:sz="0" w:space="0" w:color="auto"/>
        <w:right w:val="none" w:sz="0" w:space="0" w:color="auto"/>
      </w:divBdr>
    </w:div>
    <w:div w:id="200894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3904</Words>
  <Characters>22256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baleksieva</dc:creator>
  <cp:lastModifiedBy>Valentina Maneva</cp:lastModifiedBy>
  <cp:revision>6</cp:revision>
  <dcterms:created xsi:type="dcterms:W3CDTF">2016-10-13T06:13:00Z</dcterms:created>
  <dcterms:modified xsi:type="dcterms:W3CDTF">2016-10-13T06:35:00Z</dcterms:modified>
</cp:coreProperties>
</file>